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A72211" w:rsidRPr="009D0FBA" w:rsidTr="00EF390F">
        <w:trPr>
          <w:trHeight w:val="2143"/>
        </w:trPr>
        <w:tc>
          <w:tcPr>
            <w:tcW w:w="4047" w:type="dxa"/>
            <w:tcBorders>
              <w:top w:val="nil"/>
              <w:bottom w:val="nil"/>
              <w:right w:val="nil"/>
            </w:tcBorders>
          </w:tcPr>
          <w:p w:rsidR="00A72211" w:rsidRPr="0086228E" w:rsidRDefault="00A72211" w:rsidP="00EF390F">
            <w:pPr>
              <w:jc w:val="center"/>
              <w:rPr>
                <w:rFonts w:ascii="Times New Roman" w:hAnsi="Times New Roman"/>
                <w:sz w:val="26"/>
                <w:lang w:val="nl-NL"/>
              </w:rPr>
            </w:pPr>
            <w:r w:rsidRPr="0086228E">
              <w:rPr>
                <w:rFonts w:ascii="Times New Roman" w:hAnsi="Times New Roman"/>
                <w:sz w:val="26"/>
                <w:lang w:val="nl-NL"/>
              </w:rPr>
              <w:t>TỔNG LIÊN ĐOÀN LAO ĐỘNG</w:t>
            </w:r>
          </w:p>
          <w:p w:rsidR="00A72211" w:rsidRPr="0086228E" w:rsidRDefault="00A72211" w:rsidP="00EF390F">
            <w:pPr>
              <w:jc w:val="center"/>
              <w:rPr>
                <w:rFonts w:ascii="Times New Roman" w:hAnsi="Times New Roman"/>
                <w:sz w:val="26"/>
                <w:lang w:val="nl-NL"/>
              </w:rPr>
            </w:pPr>
            <w:r w:rsidRPr="0086228E">
              <w:rPr>
                <w:rFonts w:ascii="Times New Roman" w:hAnsi="Times New Roman"/>
                <w:sz w:val="26"/>
                <w:lang w:val="nl-NL"/>
              </w:rPr>
              <w:t>VIỆT NAM</w:t>
            </w:r>
          </w:p>
          <w:p w:rsidR="00A72211" w:rsidRPr="0086228E" w:rsidRDefault="00A72211" w:rsidP="00EF390F">
            <w:pPr>
              <w:jc w:val="center"/>
              <w:rPr>
                <w:rFonts w:ascii="Times New Roman" w:hAnsi="Times New Roman"/>
                <w:b/>
                <w:sz w:val="26"/>
                <w:lang w:val="nl-NL"/>
              </w:rPr>
            </w:pPr>
            <w:r w:rsidRPr="0086228E">
              <w:rPr>
                <w:rFonts w:ascii="Times New Roman" w:hAnsi="Times New Roman"/>
                <w:b/>
                <w:sz w:val="26"/>
                <w:lang w:val="nl-NL"/>
              </w:rPr>
              <w:t>LIÊN ĐOÀN LAO ĐỘNG</w:t>
            </w:r>
          </w:p>
          <w:p w:rsidR="00A72211" w:rsidRPr="00FE4491" w:rsidRDefault="00A72211" w:rsidP="00FE4491">
            <w:pPr>
              <w:jc w:val="center"/>
              <w:rPr>
                <w:rFonts w:ascii="Times New Roman" w:hAnsi="Times New Roman"/>
                <w:b/>
                <w:sz w:val="26"/>
                <w:lang w:val="nl-NL"/>
              </w:rPr>
            </w:pPr>
            <w:r w:rsidRPr="0086228E">
              <w:rPr>
                <w:rFonts w:ascii="Times New Roman" w:hAnsi="Times New Roman"/>
                <w:b/>
                <w:sz w:val="26"/>
                <w:lang w:val="nl-NL"/>
              </w:rPr>
              <w:t>TỈNH CAO BẰNG</w:t>
            </w:r>
          </w:p>
          <w:p w:rsidR="00A72211" w:rsidRPr="00FE4491" w:rsidRDefault="005F2868" w:rsidP="00FE4491">
            <w:pPr>
              <w:spacing w:before="40"/>
              <w:jc w:val="center"/>
              <w:rPr>
                <w:rFonts w:ascii="Times New Roman" w:hAnsi="Times New Roman"/>
                <w:sz w:val="8"/>
                <w:lang w:val="nl-NL"/>
              </w:rPr>
            </w:pPr>
            <w:r>
              <w:rPr>
                <w:noProof/>
              </w:rPr>
              <w:pict>
                <v:line id="Straight Connector 2" o:spid="_x0000_s1026" style="position:absolute;left:0;text-align:left;z-index:2;visibility:visible;mso-wrap-distance-top:-3e-5mm;mso-wrap-distance-bottom:-3e-5mm" from="46.65pt,1.2pt" to="14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A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XjoNNgXAHhldraUCk9qZ150fS7Q0pXHVEtj3xfzwZAspCRvEkJG2fgtv3w&#10;WTOIIQevo2inxvYBEuRAp9ib8703/OQRhcNsPEln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"/>
              </w:pict>
            </w:r>
          </w:p>
          <w:p w:rsidR="00A72211" w:rsidRPr="00FE4491" w:rsidRDefault="00A72211" w:rsidP="00FE4491">
            <w:pPr>
              <w:spacing w:before="40"/>
              <w:jc w:val="center"/>
              <w:rPr>
                <w:rFonts w:ascii="Times New Roman" w:hAnsi="Times New Roman"/>
                <w:sz w:val="26"/>
                <w:lang w:val="nl-NL"/>
              </w:rPr>
            </w:pPr>
            <w:r w:rsidRPr="0086228E">
              <w:rPr>
                <w:rFonts w:ascii="Times New Roman" w:hAnsi="Times New Roman"/>
                <w:sz w:val="26"/>
                <w:lang w:val="nl-NL"/>
              </w:rPr>
              <w:t>Số</w:t>
            </w:r>
            <w:r w:rsidR="006B2A40">
              <w:rPr>
                <w:rFonts w:ascii="Times New Roman" w:hAnsi="Times New Roman"/>
                <w:sz w:val="26"/>
                <w:lang w:val="nl-NL"/>
              </w:rPr>
              <w:t xml:space="preserve">: </w:t>
            </w:r>
            <w:r w:rsidR="006B2A40">
              <w:rPr>
                <w:rFonts w:ascii="Times New Roman" w:hAnsi="Times New Roman"/>
                <w:sz w:val="26"/>
                <w:lang w:val="vi-VN"/>
              </w:rPr>
              <w:t>10</w:t>
            </w:r>
            <w:r>
              <w:rPr>
                <w:rFonts w:ascii="Times New Roman" w:hAnsi="Times New Roman"/>
                <w:sz w:val="26"/>
                <w:lang w:val="nl-NL"/>
              </w:rPr>
              <w:t>/HD-LĐLĐ</w:t>
            </w:r>
          </w:p>
        </w:tc>
        <w:tc>
          <w:tcPr>
            <w:tcW w:w="5757" w:type="dxa"/>
            <w:tcBorders>
              <w:top w:val="nil"/>
              <w:left w:val="nil"/>
              <w:bottom w:val="nil"/>
            </w:tcBorders>
          </w:tcPr>
          <w:p w:rsidR="00A72211" w:rsidRPr="0086228E" w:rsidRDefault="00A72211" w:rsidP="00EF390F">
            <w:pPr>
              <w:jc w:val="center"/>
              <w:rPr>
                <w:rFonts w:ascii="Times New Roman" w:hAnsi="Times New Roman"/>
                <w:b/>
                <w:sz w:val="26"/>
                <w:lang w:val="nl-NL"/>
              </w:rPr>
            </w:pPr>
            <w:r w:rsidRPr="0086228E">
              <w:rPr>
                <w:rFonts w:ascii="Times New Roman" w:hAnsi="Times New Roman"/>
                <w:b/>
                <w:sz w:val="26"/>
                <w:lang w:val="nl-NL"/>
              </w:rPr>
              <w:t>CỘNG HOÀ XÃ HỘI CHỦ NGHĨA VIỆT NAM</w:t>
            </w:r>
          </w:p>
          <w:p w:rsidR="00A72211" w:rsidRPr="0086228E" w:rsidRDefault="005F2868" w:rsidP="00EF390F">
            <w:pPr>
              <w:jc w:val="center"/>
              <w:rPr>
                <w:rFonts w:ascii="Times New Roman" w:hAnsi="Times New Roman"/>
                <w:lang w:val="nl-NL"/>
              </w:rPr>
            </w:pPr>
            <w:r>
              <w:rPr>
                <w:noProof/>
              </w:rPr>
              <w:pict>
                <v:line id="Straight Connector 1" o:spid="_x0000_s1027" style="position:absolute;left:0;text-align:left;z-index:1;visibility:visible;mso-wrap-distance-top:-3e-5mm;mso-wrap-distance-bottom:-3e-5mm"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zQ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COEBzQHQIAADYEAAAOAAAAAAAAAAAAAAAAAC4CAABkcnMvZTJvRG9jLnhtbFBLAQIt&#10;ABQABgAIAAAAIQAKhgib3QAAAAkBAAAPAAAAAAAAAAAAAAAAAHcEAABkcnMvZG93bnJldi54bWxQ&#10;SwUGAAAAAAQABADzAAAAgQUAAAAA&#10;"/>
              </w:pict>
            </w:r>
            <w:r w:rsidR="00A72211" w:rsidRPr="0086228E">
              <w:rPr>
                <w:rFonts w:ascii="Times New Roman" w:hAnsi="Times New Roman"/>
                <w:b/>
                <w:lang w:val="nl-NL"/>
              </w:rPr>
              <w:t>Độc lập - Tự do - Hạnh phúc</w:t>
            </w:r>
          </w:p>
          <w:p w:rsidR="00A72211" w:rsidRPr="0086228E" w:rsidRDefault="00A72211" w:rsidP="00FE4491">
            <w:pPr>
              <w:spacing w:before="120"/>
              <w:rPr>
                <w:sz w:val="30"/>
                <w:lang w:val="nl-NL"/>
              </w:rPr>
            </w:pPr>
          </w:p>
          <w:p w:rsidR="00A72211" w:rsidRPr="00FE4491" w:rsidRDefault="00A72211" w:rsidP="00EF390F">
            <w:pPr>
              <w:spacing w:before="120"/>
              <w:jc w:val="center"/>
              <w:rPr>
                <w:rFonts w:ascii="Times New Roman" w:hAnsi="Times New Roman"/>
                <w:i/>
                <w:sz w:val="8"/>
                <w:szCs w:val="26"/>
                <w:lang w:val="nl-NL"/>
              </w:rPr>
            </w:pPr>
          </w:p>
          <w:p w:rsidR="00A72211" w:rsidRPr="00832B84" w:rsidRDefault="006B2A40" w:rsidP="00EF390F">
            <w:pPr>
              <w:spacing w:before="120"/>
              <w:jc w:val="center"/>
              <w:rPr>
                <w:rFonts w:ascii="Times New Roman" w:hAnsi="Times New Roman"/>
                <w:i/>
                <w:szCs w:val="26"/>
                <w:lang w:val="nl-NL"/>
              </w:rPr>
            </w:pPr>
            <w:r>
              <w:rPr>
                <w:rFonts w:ascii="Times New Roman" w:hAnsi="Times New Roman"/>
                <w:i/>
                <w:szCs w:val="26"/>
                <w:lang w:val="nl-NL"/>
              </w:rPr>
              <w:t xml:space="preserve">Cao Bằng, ngày </w:t>
            </w:r>
            <w:r>
              <w:rPr>
                <w:rFonts w:ascii="Times New Roman" w:hAnsi="Times New Roman"/>
                <w:i/>
                <w:szCs w:val="26"/>
                <w:lang w:val="vi-VN"/>
              </w:rPr>
              <w:t xml:space="preserve">22 </w:t>
            </w:r>
            <w:bookmarkStart w:id="0" w:name="_GoBack"/>
            <w:bookmarkEnd w:id="0"/>
            <w:r w:rsidR="00A72211" w:rsidRPr="00832B84">
              <w:rPr>
                <w:rFonts w:ascii="Times New Roman" w:hAnsi="Times New Roman"/>
                <w:i/>
                <w:szCs w:val="26"/>
                <w:lang w:val="nl-NL"/>
              </w:rPr>
              <w:t>tháng 01 năm 2019</w:t>
            </w:r>
          </w:p>
          <w:p w:rsidR="00A72211" w:rsidRPr="0086228E" w:rsidRDefault="00A72211" w:rsidP="00EF390F">
            <w:pPr>
              <w:spacing w:before="120"/>
              <w:rPr>
                <w:i/>
                <w:lang w:val="nl-NL"/>
              </w:rPr>
            </w:pPr>
            <w:r w:rsidRPr="0086228E">
              <w:rPr>
                <w:i/>
                <w:lang w:val="nl-NL"/>
              </w:rPr>
              <w:t xml:space="preserve">          </w:t>
            </w:r>
          </w:p>
        </w:tc>
      </w:tr>
    </w:tbl>
    <w:p w:rsidR="00A72211" w:rsidRDefault="00A72211" w:rsidP="00705804">
      <w:pPr>
        <w:jc w:val="center"/>
        <w:rPr>
          <w:rFonts w:ascii="Times New Roman" w:hAnsi="Times New Roman"/>
          <w:b/>
          <w:lang w:val="nl-NL"/>
        </w:rPr>
      </w:pPr>
    </w:p>
    <w:p w:rsidR="00A72211" w:rsidRPr="0086228E" w:rsidRDefault="00A72211" w:rsidP="00705804">
      <w:pPr>
        <w:jc w:val="center"/>
        <w:rPr>
          <w:rFonts w:ascii="Times New Roman" w:hAnsi="Times New Roman"/>
          <w:lang w:val="nl-NL"/>
        </w:rPr>
      </w:pPr>
      <w:r w:rsidRPr="0086228E">
        <w:rPr>
          <w:rFonts w:ascii="Times New Roman" w:hAnsi="Times New Roman"/>
          <w:b/>
          <w:lang w:val="nl-NL"/>
        </w:rPr>
        <w:t>HƯỚNG DẪN</w:t>
      </w:r>
    </w:p>
    <w:p w:rsidR="00A72211" w:rsidRDefault="00A72211" w:rsidP="00705804">
      <w:pPr>
        <w:jc w:val="center"/>
        <w:rPr>
          <w:rFonts w:ascii="Times New Roman" w:hAnsi="Times New Roman"/>
          <w:b/>
          <w:lang w:val="nl-NL"/>
        </w:rPr>
      </w:pPr>
      <w:r w:rsidRPr="0086228E">
        <w:rPr>
          <w:rFonts w:ascii="Times New Roman" w:hAnsi="Times New Roman"/>
          <w:b/>
          <w:lang w:val="nl-NL"/>
        </w:rPr>
        <w:t>Công tác tuyên truyền</w:t>
      </w:r>
      <w:r>
        <w:rPr>
          <w:rFonts w:ascii="Times New Roman" w:hAnsi="Times New Roman"/>
          <w:b/>
          <w:lang w:val="nl-NL"/>
        </w:rPr>
        <w:t xml:space="preserve">, giáo dục của tổ chức Công đoàn </w:t>
      </w:r>
      <w:r w:rsidRPr="0086228E">
        <w:rPr>
          <w:rFonts w:ascii="Times New Roman" w:hAnsi="Times New Roman"/>
          <w:b/>
          <w:lang w:val="nl-NL"/>
        </w:rPr>
        <w:t>năm 201</w:t>
      </w:r>
      <w:r>
        <w:rPr>
          <w:rFonts w:ascii="Times New Roman" w:hAnsi="Times New Roman"/>
          <w:b/>
          <w:lang w:val="nl-NL"/>
        </w:rPr>
        <w:t>9</w:t>
      </w:r>
    </w:p>
    <w:p w:rsidR="00A72211" w:rsidRPr="0086228E" w:rsidRDefault="00A72211" w:rsidP="00705804">
      <w:pPr>
        <w:jc w:val="both"/>
        <w:rPr>
          <w:rFonts w:ascii="Times New Roman" w:hAnsi="Times New Roman"/>
          <w:b/>
          <w:sz w:val="14"/>
          <w:lang w:val="nl-NL"/>
        </w:rPr>
      </w:pPr>
    </w:p>
    <w:p w:rsidR="00A72211" w:rsidRDefault="00A72211" w:rsidP="00FE4491">
      <w:pPr>
        <w:spacing w:before="120"/>
        <w:ind w:firstLine="720"/>
        <w:jc w:val="both"/>
        <w:rPr>
          <w:rFonts w:ascii="Times New Roman" w:hAnsi="Times New Roman"/>
          <w:lang w:val="nl-NL"/>
        </w:rPr>
      </w:pPr>
      <w:r w:rsidRPr="0086228E">
        <w:rPr>
          <w:rFonts w:ascii="Times New Roman" w:hAnsi="Times New Roman"/>
          <w:lang w:val="nl-NL"/>
        </w:rPr>
        <w:t>Năm 201</w:t>
      </w:r>
      <w:r>
        <w:rPr>
          <w:rFonts w:ascii="Times New Roman" w:hAnsi="Times New Roman"/>
          <w:lang w:val="nl-NL"/>
        </w:rPr>
        <w:t>9,</w:t>
      </w:r>
      <w:r w:rsidRPr="0086228E">
        <w:rPr>
          <w:rFonts w:ascii="Times New Roman" w:hAnsi="Times New Roman"/>
          <w:lang w:val="nl-NL"/>
        </w:rPr>
        <w:t xml:space="preserve"> là năm </w:t>
      </w:r>
      <w:r>
        <w:rPr>
          <w:rFonts w:ascii="Times New Roman" w:hAnsi="Times New Roman"/>
          <w:lang w:val="nl-NL"/>
        </w:rPr>
        <w:t>đầu tiên triển khai</w:t>
      </w:r>
      <w:r w:rsidRPr="0086228E">
        <w:rPr>
          <w:rFonts w:ascii="Times New Roman" w:hAnsi="Times New Roman"/>
          <w:lang w:val="nl-NL"/>
        </w:rPr>
        <w:t xml:space="preserve"> thực hiện Nghị quyết Đại hội XII</w:t>
      </w:r>
      <w:r>
        <w:rPr>
          <w:rFonts w:ascii="Times New Roman" w:hAnsi="Times New Roman"/>
          <w:lang w:val="nl-NL"/>
        </w:rPr>
        <w:t xml:space="preserve"> Công đoàn Việt Nam, </w:t>
      </w:r>
      <w:r w:rsidRPr="0086228E">
        <w:rPr>
          <w:rFonts w:ascii="Times New Roman" w:hAnsi="Times New Roman"/>
          <w:lang w:val="nl-NL"/>
        </w:rPr>
        <w:t>Đại hội XVI Công đoàn tỉnh Cao Bằng</w:t>
      </w:r>
      <w:r>
        <w:rPr>
          <w:rFonts w:ascii="Times New Roman" w:hAnsi="Times New Roman"/>
          <w:lang w:val="nl-NL"/>
        </w:rPr>
        <w:t>,</w:t>
      </w:r>
      <w:r w:rsidRPr="0086228E">
        <w:rPr>
          <w:rFonts w:ascii="Times New Roman" w:hAnsi="Times New Roman"/>
          <w:lang w:val="nl-NL"/>
        </w:rPr>
        <w:t xml:space="preserve"> </w:t>
      </w:r>
      <w:r>
        <w:rPr>
          <w:rFonts w:ascii="Times New Roman" w:hAnsi="Times New Roman"/>
          <w:lang w:val="nl-NL"/>
        </w:rPr>
        <w:t xml:space="preserve">nhiệm kỳ 2018 - 2023; Hiệp định Đối tác toàn diện và Tiến bộ xuyên Thái Bình Dương (CP-TPP) có hiệu lực thi hành; hoạt động công đoàn tiếp nối chủ đề “Vì lợi ích đoàn viên công đoàn”. Đặc biệt là năm diễn ra kỷ niệm 90 năm Ngày thành lập Công đoàn Việt Nam (28/7/1929 - 28/7/2019). </w:t>
      </w:r>
    </w:p>
    <w:p w:rsidR="00A72211" w:rsidRDefault="00A72211" w:rsidP="00FE4491">
      <w:pPr>
        <w:spacing w:before="120"/>
        <w:ind w:firstLine="720"/>
        <w:jc w:val="both"/>
        <w:rPr>
          <w:rFonts w:ascii="Times New Roman" w:hAnsi="Times New Roman"/>
          <w:lang w:val="nl-NL"/>
        </w:rPr>
      </w:pPr>
      <w:r>
        <w:rPr>
          <w:rFonts w:ascii="Times New Roman" w:hAnsi="Times New Roman"/>
          <w:lang w:val="nl-NL"/>
        </w:rPr>
        <w:t>Căn cứ Công văn số 2563/TLĐ ngày 28/12/2018 của Tổng Liên đoàn Lao động (LĐLĐ) Việt Nam về việc triển khai nhiệm vụ trọng tâm công tác tuyên giáo Công đoàn năm 2019. LĐLĐ tỉnh hướng dẫn công tác tuyên giáo Công đoàn năm 2019 với các nội dung trọng tâm như sau:</w:t>
      </w:r>
    </w:p>
    <w:p w:rsidR="00A72211" w:rsidRPr="009A5053" w:rsidRDefault="00A72211" w:rsidP="00FE4491">
      <w:pPr>
        <w:spacing w:before="120"/>
        <w:ind w:firstLine="720"/>
        <w:jc w:val="both"/>
        <w:rPr>
          <w:rFonts w:ascii="Times New Roman" w:hAnsi="Times New Roman"/>
          <w:b/>
          <w:lang w:val="nl-NL"/>
        </w:rPr>
      </w:pPr>
      <w:r w:rsidRPr="009A5053">
        <w:rPr>
          <w:rFonts w:ascii="Times New Roman" w:hAnsi="Times New Roman"/>
          <w:b/>
          <w:lang w:val="nl-NL"/>
        </w:rPr>
        <w:t>I. MỤC ĐÍCH, YÊU CẦU</w:t>
      </w:r>
    </w:p>
    <w:p w:rsidR="00A72211" w:rsidRPr="0060731C" w:rsidRDefault="00A72211" w:rsidP="00FE4491">
      <w:pPr>
        <w:spacing w:before="120"/>
        <w:ind w:firstLine="720"/>
        <w:jc w:val="both"/>
        <w:rPr>
          <w:rFonts w:ascii="Times New Roman" w:hAnsi="Times New Roman"/>
          <w:b/>
          <w:lang w:val="nl-NL"/>
        </w:rPr>
      </w:pPr>
      <w:r w:rsidRPr="0060731C">
        <w:rPr>
          <w:rFonts w:ascii="Times New Roman" w:hAnsi="Times New Roman"/>
          <w:b/>
          <w:lang w:val="nl-NL"/>
        </w:rPr>
        <w:t>1. Mục đích:</w:t>
      </w:r>
    </w:p>
    <w:p w:rsidR="00A72211" w:rsidRPr="008A7C2E" w:rsidRDefault="00A72211" w:rsidP="00FE4491">
      <w:pPr>
        <w:spacing w:before="120"/>
        <w:ind w:firstLine="720"/>
        <w:jc w:val="both"/>
        <w:rPr>
          <w:rFonts w:ascii="Times New Roman" w:hAnsi="Times New Roman"/>
          <w:lang w:val="nl-NL"/>
        </w:rPr>
      </w:pPr>
      <w:r w:rsidRPr="008A7C2E">
        <w:rPr>
          <w:rFonts w:ascii="Times New Roman" w:hAnsi="Times New Roman"/>
          <w:lang w:val="nl-NL"/>
        </w:rPr>
        <w:t>- Tăng cường công tác tuyên truyền giáo dục trong đoàn viên</w:t>
      </w:r>
      <w:r>
        <w:rPr>
          <w:rFonts w:ascii="Times New Roman" w:hAnsi="Times New Roman"/>
          <w:lang w:val="nl-NL"/>
        </w:rPr>
        <w:t>, công nhân, viên chức, lao động (CNVCLĐ)</w:t>
      </w:r>
      <w:r w:rsidRPr="008A7C2E">
        <w:rPr>
          <w:rFonts w:ascii="Times New Roman" w:hAnsi="Times New Roman"/>
          <w:lang w:val="nl-NL"/>
        </w:rPr>
        <w:t xml:space="preserve"> nhằm </w:t>
      </w:r>
      <w:r w:rsidRPr="008A7C2E">
        <w:rPr>
          <w:rFonts w:ascii="Times New Roman" w:hAnsi="Times New Roman"/>
          <w:spacing w:val="-2"/>
          <w:lang w:val="nl-NL"/>
        </w:rPr>
        <w:t xml:space="preserve">nâng cao nhận thức và bản lĩnh chính trị; khơi dậy lòng tự hào về </w:t>
      </w:r>
      <w:r w:rsidRPr="008A7C2E">
        <w:rPr>
          <w:rFonts w:ascii="Times New Roman" w:hAnsi="Times New Roman"/>
          <w:lang w:val="nl-NL"/>
        </w:rPr>
        <w:t>truyền thống cách mạng, lịch sử,</w:t>
      </w:r>
      <w:r>
        <w:rPr>
          <w:rFonts w:ascii="Times New Roman" w:hAnsi="Times New Roman"/>
          <w:lang w:val="nl-NL"/>
        </w:rPr>
        <w:t xml:space="preserve"> văn hóa của đất nước, địa phương, </w:t>
      </w:r>
      <w:r w:rsidRPr="008A7C2E">
        <w:rPr>
          <w:rFonts w:ascii="Times New Roman" w:hAnsi="Times New Roman"/>
          <w:spacing w:val="-2"/>
          <w:lang w:val="nl-NL"/>
        </w:rPr>
        <w:t xml:space="preserve">truyền thống vẻ vang của Đảng, của </w:t>
      </w:r>
      <w:r>
        <w:rPr>
          <w:rFonts w:ascii="Times New Roman" w:hAnsi="Times New Roman"/>
          <w:spacing w:val="-2"/>
          <w:lang w:val="nl-NL"/>
        </w:rPr>
        <w:t>tổ chức Công đ</w:t>
      </w:r>
      <w:r w:rsidRPr="008A7C2E">
        <w:rPr>
          <w:rFonts w:ascii="Times New Roman" w:hAnsi="Times New Roman"/>
          <w:spacing w:val="-2"/>
          <w:lang w:val="nl-NL"/>
        </w:rPr>
        <w:t>oàn,</w:t>
      </w:r>
      <w:r w:rsidRPr="008A7C2E">
        <w:rPr>
          <w:rFonts w:ascii="Times New Roman" w:hAnsi="Times New Roman"/>
          <w:lang w:val="nl-NL"/>
        </w:rPr>
        <w:t xml:space="preserve"> tinh thần đại đoàn kết</w:t>
      </w:r>
      <w:r w:rsidRPr="008A7C2E">
        <w:rPr>
          <w:rFonts w:ascii="Times New Roman" w:hAnsi="Times New Roman"/>
          <w:b/>
          <w:lang w:val="nl-NL"/>
        </w:rPr>
        <w:t xml:space="preserve"> </w:t>
      </w:r>
      <w:r w:rsidRPr="008A7C2E">
        <w:rPr>
          <w:rFonts w:ascii="Times New Roman" w:hAnsi="Times New Roman"/>
          <w:lang w:val="nl-NL"/>
        </w:rPr>
        <w:t>toàn dân tộc, ý chí xây dựng và bảo vệ Tổ quốc.</w:t>
      </w:r>
    </w:p>
    <w:p w:rsidR="00A72211" w:rsidRPr="00655C3B" w:rsidRDefault="00A72211" w:rsidP="00FE4491">
      <w:pPr>
        <w:spacing w:before="120"/>
        <w:ind w:firstLine="720"/>
        <w:jc w:val="both"/>
        <w:rPr>
          <w:rFonts w:ascii="Times New Roman" w:hAnsi="Times New Roman"/>
          <w:lang w:val="nl-NL"/>
        </w:rPr>
      </w:pPr>
      <w:r>
        <w:rPr>
          <w:rFonts w:ascii="Times New Roman" w:hAnsi="Times New Roman"/>
          <w:spacing w:val="2"/>
          <w:lang w:val="nl-NL"/>
        </w:rPr>
        <w:t>- Thông qua tuyên truyền giáo dục để giác ngộ, tập hợp, vận động</w:t>
      </w:r>
      <w:r w:rsidRPr="008A7C2E">
        <w:rPr>
          <w:rFonts w:ascii="Times New Roman" w:hAnsi="Times New Roman"/>
          <w:spacing w:val="2"/>
          <w:lang w:val="nl-NL"/>
        </w:rPr>
        <w:t xml:space="preserve"> </w:t>
      </w:r>
      <w:r>
        <w:rPr>
          <w:rFonts w:ascii="Times New Roman" w:hAnsi="Times New Roman"/>
          <w:spacing w:val="2"/>
          <w:lang w:val="nl-NL"/>
        </w:rPr>
        <w:t>đoàn viên, CNVCLĐ</w:t>
      </w:r>
      <w:r w:rsidRPr="008A7C2E">
        <w:rPr>
          <w:rFonts w:ascii="Times New Roman" w:hAnsi="Times New Roman"/>
          <w:spacing w:val="2"/>
          <w:lang w:val="nl-NL"/>
        </w:rPr>
        <w:t>,</w:t>
      </w:r>
      <w:r>
        <w:rPr>
          <w:rFonts w:ascii="Times New Roman" w:hAnsi="Times New Roman"/>
          <w:spacing w:val="2"/>
          <w:lang w:val="nl-NL"/>
        </w:rPr>
        <w:t xml:space="preserve"> tạo nên sự thống nhất trong nhận thức, tư tưởng và hành động;  x</w:t>
      </w:r>
      <w:r w:rsidRPr="008A7C2E">
        <w:rPr>
          <w:rFonts w:ascii="Times New Roman" w:hAnsi="Times New Roman"/>
          <w:spacing w:val="2"/>
          <w:lang w:val="nl-NL"/>
        </w:rPr>
        <w:t xml:space="preserve">ây dựng </w:t>
      </w:r>
      <w:r>
        <w:rPr>
          <w:rFonts w:ascii="Times New Roman" w:hAnsi="Times New Roman"/>
          <w:spacing w:val="2"/>
          <w:lang w:val="nl-NL"/>
        </w:rPr>
        <w:t xml:space="preserve">và </w:t>
      </w:r>
      <w:r w:rsidRPr="008A7C2E">
        <w:rPr>
          <w:rFonts w:ascii="Times New Roman" w:hAnsi="Times New Roman"/>
          <w:spacing w:val="2"/>
          <w:lang w:val="nl-NL"/>
        </w:rPr>
        <w:t xml:space="preserve">củng cố tổ chức </w:t>
      </w:r>
      <w:r>
        <w:rPr>
          <w:rFonts w:ascii="Times New Roman" w:hAnsi="Times New Roman"/>
          <w:spacing w:val="2"/>
          <w:lang w:val="nl-NL"/>
        </w:rPr>
        <w:t>Công đoàn</w:t>
      </w:r>
      <w:r w:rsidRPr="008A7C2E">
        <w:rPr>
          <w:rFonts w:ascii="Times New Roman" w:hAnsi="Times New Roman"/>
          <w:spacing w:val="2"/>
          <w:lang w:val="nl-NL"/>
        </w:rPr>
        <w:t xml:space="preserve"> </w:t>
      </w:r>
      <w:r>
        <w:rPr>
          <w:rFonts w:ascii="Times New Roman" w:hAnsi="Times New Roman"/>
          <w:spacing w:val="2"/>
          <w:lang w:val="nl-NL"/>
        </w:rPr>
        <w:t xml:space="preserve">ngày càng </w:t>
      </w:r>
      <w:r w:rsidRPr="008A7C2E">
        <w:rPr>
          <w:rFonts w:ascii="Times New Roman" w:hAnsi="Times New Roman"/>
          <w:spacing w:val="2"/>
          <w:lang w:val="nl-NL"/>
        </w:rPr>
        <w:t>vững mạnh</w:t>
      </w:r>
      <w:r>
        <w:rPr>
          <w:rFonts w:ascii="Times New Roman" w:hAnsi="Times New Roman"/>
          <w:spacing w:val="2"/>
          <w:lang w:val="nl-NL"/>
        </w:rPr>
        <w:t>,</w:t>
      </w:r>
      <w:r w:rsidRPr="008A7C2E">
        <w:rPr>
          <w:rFonts w:ascii="Times New Roman" w:hAnsi="Times New Roman"/>
          <w:spacing w:val="2"/>
          <w:lang w:val="nl-NL"/>
        </w:rPr>
        <w:t xml:space="preserve"> góp phần cùng toàn Đảng, toàn dân thực hiện thắng lợi các mục tiêu kinh tế - xã hội năm 201</w:t>
      </w:r>
      <w:r>
        <w:rPr>
          <w:rFonts w:ascii="Times New Roman" w:hAnsi="Times New Roman"/>
          <w:spacing w:val="2"/>
          <w:lang w:val="nl-NL"/>
        </w:rPr>
        <w:t xml:space="preserve">9; </w:t>
      </w:r>
      <w:r w:rsidRPr="008A7C2E">
        <w:rPr>
          <w:rFonts w:ascii="Times New Roman" w:hAnsi="Times New Roman"/>
          <w:spacing w:val="2"/>
          <w:lang w:val="nl-NL"/>
        </w:rPr>
        <w:t>tích cực tham gia xây dựng Đảng, chính quyền trong sạch, vững mạnh.</w:t>
      </w:r>
    </w:p>
    <w:p w:rsidR="00A72211" w:rsidRPr="0060731C" w:rsidRDefault="00A72211" w:rsidP="00FE4491">
      <w:pPr>
        <w:spacing w:before="120"/>
        <w:ind w:firstLine="720"/>
        <w:jc w:val="both"/>
        <w:rPr>
          <w:rFonts w:ascii="Times New Roman" w:hAnsi="Times New Roman"/>
          <w:b/>
          <w:spacing w:val="2"/>
          <w:lang w:val="nl-NL"/>
        </w:rPr>
      </w:pPr>
      <w:r w:rsidRPr="0060731C">
        <w:rPr>
          <w:rFonts w:ascii="Times New Roman" w:hAnsi="Times New Roman"/>
          <w:b/>
          <w:lang w:val="nl-NL"/>
        </w:rPr>
        <w:t>2. Yêu cầu:</w:t>
      </w:r>
    </w:p>
    <w:p w:rsidR="00A72211" w:rsidRDefault="00A72211" w:rsidP="00FE4491">
      <w:pPr>
        <w:spacing w:before="120"/>
        <w:ind w:firstLine="720"/>
        <w:jc w:val="both"/>
        <w:rPr>
          <w:rFonts w:ascii="Times New Roman" w:hAnsi="Times New Roman"/>
          <w:lang w:val="nl-NL"/>
        </w:rPr>
      </w:pPr>
      <w:r w:rsidRPr="008A7C2E">
        <w:rPr>
          <w:rFonts w:ascii="Times New Roman" w:hAnsi="Times New Roman"/>
          <w:spacing w:val="2"/>
          <w:lang w:val="nl-NL"/>
        </w:rPr>
        <w:t xml:space="preserve"> Các hoạt động kỷ niệm cần được tổ chức một cách khoa học, phù hợp đặc điểm tình</w:t>
      </w:r>
      <w:r>
        <w:rPr>
          <w:rFonts w:ascii="Times New Roman" w:hAnsi="Times New Roman"/>
          <w:spacing w:val="2"/>
          <w:lang w:val="nl-NL"/>
        </w:rPr>
        <w:t xml:space="preserve"> hình, điều kiện của địa phương, </w:t>
      </w:r>
      <w:r w:rsidRPr="008A7C2E">
        <w:rPr>
          <w:rFonts w:ascii="Times New Roman" w:hAnsi="Times New Roman"/>
          <w:spacing w:val="2"/>
          <w:lang w:val="nl-NL"/>
        </w:rPr>
        <w:t>đơn vị,</w:t>
      </w:r>
      <w:r>
        <w:rPr>
          <w:rFonts w:ascii="Times New Roman" w:hAnsi="Times New Roman"/>
          <w:spacing w:val="2"/>
          <w:lang w:val="nl-NL"/>
        </w:rPr>
        <w:t xml:space="preserve"> đảm bảo thiết thực, hiệu quả và </w:t>
      </w:r>
      <w:r w:rsidRPr="008A7C2E">
        <w:rPr>
          <w:rFonts w:ascii="Times New Roman" w:hAnsi="Times New Roman"/>
          <w:spacing w:val="2"/>
          <w:lang w:val="nl-NL"/>
        </w:rPr>
        <w:t xml:space="preserve">thu hút </w:t>
      </w:r>
      <w:r>
        <w:rPr>
          <w:rFonts w:ascii="Times New Roman" w:hAnsi="Times New Roman"/>
          <w:spacing w:val="2"/>
          <w:lang w:val="nl-NL"/>
        </w:rPr>
        <w:t xml:space="preserve">được </w:t>
      </w:r>
      <w:r w:rsidRPr="008A7C2E">
        <w:rPr>
          <w:rFonts w:ascii="Times New Roman" w:hAnsi="Times New Roman"/>
          <w:spacing w:val="2"/>
          <w:lang w:val="nl-NL"/>
        </w:rPr>
        <w:t xml:space="preserve">đông đảo </w:t>
      </w:r>
      <w:r>
        <w:rPr>
          <w:rFonts w:ascii="Times New Roman" w:hAnsi="Times New Roman"/>
          <w:spacing w:val="2"/>
          <w:lang w:val="nl-NL"/>
        </w:rPr>
        <w:t>đoàn viên, CNVCLĐ</w:t>
      </w:r>
      <w:r w:rsidRPr="008A7C2E">
        <w:rPr>
          <w:rFonts w:ascii="Times New Roman" w:hAnsi="Times New Roman"/>
          <w:spacing w:val="2"/>
          <w:lang w:val="nl-NL"/>
        </w:rPr>
        <w:t xml:space="preserve"> tham gia.</w:t>
      </w:r>
    </w:p>
    <w:p w:rsidR="00A72211" w:rsidRPr="00336972" w:rsidRDefault="00A72211" w:rsidP="00FE4491">
      <w:pPr>
        <w:spacing w:before="120"/>
        <w:ind w:firstLine="720"/>
        <w:jc w:val="both"/>
        <w:rPr>
          <w:rFonts w:ascii="Times New Roman" w:hAnsi="Times New Roman"/>
          <w:b/>
          <w:lang w:val="nl-NL"/>
        </w:rPr>
      </w:pPr>
      <w:r>
        <w:rPr>
          <w:rFonts w:ascii="Times New Roman" w:hAnsi="Times New Roman"/>
          <w:b/>
          <w:lang w:val="nl-NL"/>
        </w:rPr>
        <w:t>I</w:t>
      </w:r>
      <w:r w:rsidRPr="00336972">
        <w:rPr>
          <w:rFonts w:ascii="Times New Roman" w:hAnsi="Times New Roman"/>
          <w:b/>
          <w:lang w:val="nl-NL"/>
        </w:rPr>
        <w:t xml:space="preserve">I. </w:t>
      </w:r>
      <w:r>
        <w:rPr>
          <w:rFonts w:ascii="Times New Roman" w:hAnsi="Times New Roman"/>
          <w:b/>
          <w:lang w:val="nl-NL"/>
        </w:rPr>
        <w:t>NỘI DUNG TUYÊN TRUYỀN</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t>1.</w:t>
      </w:r>
      <w:r w:rsidRPr="0086228E">
        <w:rPr>
          <w:rFonts w:ascii="Times New Roman" w:hAnsi="Times New Roman"/>
          <w:lang w:val="nl-NL"/>
        </w:rPr>
        <w:t xml:space="preserve"> </w:t>
      </w:r>
      <w:r>
        <w:rPr>
          <w:rFonts w:ascii="Times New Roman" w:hAnsi="Times New Roman"/>
          <w:lang w:val="nl-NL"/>
        </w:rPr>
        <w:t xml:space="preserve">Tuyên truyền chủ trương, đường lối của Đảng, chính sách, pháp luật của Nhà nước, trọng tâm là chính sách pháp luật mới liên quan đến </w:t>
      </w:r>
      <w:r w:rsidRPr="0086228E">
        <w:rPr>
          <w:rFonts w:ascii="Times New Roman" w:hAnsi="Times New Roman"/>
          <w:lang w:val="nl-NL"/>
        </w:rPr>
        <w:t>ðoàn viên, CNVCLÐ</w:t>
      </w:r>
      <w:r>
        <w:rPr>
          <w:rFonts w:ascii="Times New Roman" w:hAnsi="Times New Roman"/>
          <w:lang w:val="nl-NL"/>
        </w:rPr>
        <w:t xml:space="preserve">; Nghị quyết Đại hội XII Công đoàn Việt Nam, </w:t>
      </w:r>
      <w:r w:rsidRPr="0086228E">
        <w:rPr>
          <w:rFonts w:ascii="Times New Roman" w:hAnsi="Times New Roman"/>
          <w:lang w:val="nl-NL"/>
        </w:rPr>
        <w:t>Đại hội XVI Công đoàn tỉnh Cao Bằng</w:t>
      </w:r>
      <w:r>
        <w:rPr>
          <w:rFonts w:ascii="Times New Roman" w:hAnsi="Times New Roman"/>
          <w:lang w:val="nl-NL"/>
        </w:rPr>
        <w:t>,</w:t>
      </w:r>
      <w:r w:rsidRPr="0086228E">
        <w:rPr>
          <w:rFonts w:ascii="Times New Roman" w:hAnsi="Times New Roman"/>
          <w:lang w:val="nl-NL"/>
        </w:rPr>
        <w:t xml:space="preserve"> </w:t>
      </w:r>
      <w:r>
        <w:rPr>
          <w:rFonts w:ascii="Times New Roman" w:hAnsi="Times New Roman"/>
          <w:lang w:val="nl-NL"/>
        </w:rPr>
        <w:t>nhiệm kỳ 2018 - 2023 và</w:t>
      </w:r>
      <w:r w:rsidRPr="00EC6AA9">
        <w:rPr>
          <w:rFonts w:ascii="Times New Roman" w:hAnsi="Times New Roman"/>
          <w:lang w:val="nl-NL"/>
        </w:rPr>
        <w:t xml:space="preserve"> </w:t>
      </w:r>
      <w:r>
        <w:rPr>
          <w:rFonts w:ascii="Times New Roman" w:hAnsi="Times New Roman"/>
          <w:lang w:val="nl-NL"/>
        </w:rPr>
        <w:t xml:space="preserve">các chỉ đạo của tổ chức Công đoàn; </w:t>
      </w:r>
      <w:r>
        <w:rPr>
          <w:rFonts w:ascii="Times New Roman" w:hAnsi="Times New Roman"/>
          <w:lang w:val="nl-NL"/>
        </w:rPr>
        <w:lastRenderedPageBreak/>
        <w:t>những tác động của cuộc cách mạng khoa học công nghiệp 4.0 đến đời sống, việc làm của người lao động; cơ hội, thách thức của Công đoàn Việt Nam trong thực thi Hiệp định Đối tác toàn diện và Tiến bộ xuyên Thái Bình Dương (CP-TPP).</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t>2.</w:t>
      </w:r>
      <w:r>
        <w:rPr>
          <w:rFonts w:ascii="Times New Roman" w:hAnsi="Times New Roman"/>
          <w:lang w:val="nl-NL"/>
        </w:rPr>
        <w:t xml:space="preserve"> Đổi mới phương thức tuyên truyền để nâng cao hiểu biết chính trị, ý thức pháp luật và năng lực tự bảo vệ quyền lợi hợp pháp, chính đáng của đoàn viên, CNVCLĐ. Lựa chọn các hình thức tuyên truyền, vận động phù hợp với từng đối tượng, với điều kiện của địa phương, đơn vị, doanh nghiệp. Đẩy mạnh áp dụng công nghệ thông tin vào cập nhật, phổ biến thông tin đến đoàn viên, CNVCLĐ.</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t>3.</w:t>
      </w:r>
      <w:r>
        <w:rPr>
          <w:rFonts w:ascii="Times New Roman" w:hAnsi="Times New Roman"/>
          <w:lang w:val="nl-NL"/>
        </w:rPr>
        <w:t xml:space="preserve"> Tiếp tục triển khai Nghị quyết số 20/NQ-TW, Hội nghị lần thứ 6, Ban Chấp hành Trung ương Đảng khóa X về “</w:t>
      </w:r>
      <w:r w:rsidRPr="00B15BBD">
        <w:rPr>
          <w:rFonts w:ascii="Times New Roman" w:hAnsi="Times New Roman"/>
          <w:i/>
          <w:lang w:val="nl-NL"/>
        </w:rPr>
        <w:t>Tiếp tục xây dựng giai cấp công nhân Việt Nam thời kỳ đẩy mạnh công nghiệp hóa, hiện đại hóa đất nước”;</w:t>
      </w:r>
      <w:r>
        <w:rPr>
          <w:rFonts w:ascii="Times New Roman" w:hAnsi="Times New Roman"/>
          <w:lang w:val="nl-NL"/>
        </w:rPr>
        <w:t xml:space="preserve"> Kết luận số 79/KL-TW ngày 23/12/2014 về thực hiện Nghị quyết trên và Chỉ thị số 52-CT/TW ngày 09/01/2016 của Ban Bí thư về “</w:t>
      </w:r>
      <w:r w:rsidRPr="00B15BBD">
        <w:rPr>
          <w:rFonts w:ascii="Times New Roman" w:hAnsi="Times New Roman"/>
          <w:i/>
          <w:lang w:val="nl-NL"/>
        </w:rPr>
        <w:t>Tăng cường sự lãnh đạo của Đảng đối với công tác nâng cao đời sống văn hóa tinh thần cho công nhân lao động khu công nghiệp, khu chế xuất</w:t>
      </w:r>
      <w:r>
        <w:rPr>
          <w:rFonts w:ascii="Times New Roman" w:hAnsi="Times New Roman"/>
          <w:lang w:val="nl-NL"/>
        </w:rPr>
        <w:t>” trong giai đoạn mới, cụ thể:</w:t>
      </w:r>
    </w:p>
    <w:p w:rsidR="00A72211" w:rsidRDefault="00A72211" w:rsidP="00FE4491">
      <w:pPr>
        <w:spacing w:before="120"/>
        <w:ind w:firstLine="720"/>
        <w:jc w:val="both"/>
        <w:rPr>
          <w:rFonts w:ascii="Times New Roman" w:hAnsi="Times New Roman"/>
          <w:lang w:val="nl-NL"/>
        </w:rPr>
      </w:pPr>
      <w:r>
        <w:rPr>
          <w:rFonts w:ascii="Times New Roman" w:hAnsi="Times New Roman"/>
          <w:lang w:val="nl-NL"/>
        </w:rPr>
        <w:t>Phối hợp với các cơ quan chức năng, người sử dụng lao động thực hiện các giải pháp nâng cao trình độ học vấn, kỹ năng nghề nghiệp cho công nhân lao động (CNLĐ). Phối hợp với trường chính trị, trung tâm bồi dưỡng chính trị mở lớp bồi dưỡng, cập nhật kiến thức lý luận chính trị và nghiệp vụ công tác công đoàn cho cán bộ công đoàn cơ sở (CĐCS), đặc biệt là đối tượng Chủ tịch CĐCS.</w:t>
      </w:r>
    </w:p>
    <w:p w:rsidR="00A72211" w:rsidRDefault="00A72211" w:rsidP="00FE4491">
      <w:pPr>
        <w:spacing w:before="120"/>
        <w:ind w:firstLine="720"/>
        <w:jc w:val="both"/>
        <w:rPr>
          <w:rFonts w:ascii="Times New Roman" w:hAnsi="Times New Roman"/>
          <w:lang w:val="nl-NL"/>
        </w:rPr>
      </w:pPr>
      <w:r>
        <w:rPr>
          <w:rFonts w:ascii="Times New Roman" w:hAnsi="Times New Roman"/>
          <w:lang w:val="nl-NL"/>
        </w:rPr>
        <w:t xml:space="preserve">Tổ chức Tháng công nhân năm 2019 với chủ đề </w:t>
      </w:r>
      <w:r w:rsidRPr="00B15BBD">
        <w:rPr>
          <w:rFonts w:ascii="Times New Roman" w:hAnsi="Times New Roman"/>
          <w:i/>
          <w:lang w:val="nl-NL"/>
        </w:rPr>
        <w:t>“Mỗi công đoàn cơ sở, một lợi ích đoàn viên”</w:t>
      </w:r>
      <w:r>
        <w:rPr>
          <w:rFonts w:ascii="Times New Roman" w:hAnsi="Times New Roman"/>
          <w:lang w:val="nl-NL"/>
        </w:rPr>
        <w:t xml:space="preserve"> bằng nhiều hình thức sáng tạo, đột phá, thu hút đông đảo đoàn viên công đoàn, CNLĐ tham gia; gắn với kỷ niệm 44 năm Ngày giải phóng Miền Nam, thống nhất đất nước (30/4/1975 - 30/4/2019), 133 năm Ngày Quốc tế lao động 1/5 và 129 năm Ngày sinh Chủ tịch Hồ Chí Minh (19/5/1890 - 19/5/2019).</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t>4.</w:t>
      </w:r>
      <w:r>
        <w:rPr>
          <w:rFonts w:ascii="Times New Roman" w:hAnsi="Times New Roman"/>
          <w:lang w:val="nl-NL"/>
        </w:rPr>
        <w:t xml:space="preserve"> Tổ chức tốt công tác giáo dục truyền thống cách mạng; đa dạng hóa các hoạt động kỷ niệm 90 năm Ngày thành lập Công đoàn Việt Nam (28/7/1929 - 28/7/2019), khẳng định các thành quả quan trọng và tiếp tục phát huy vai trò của cán bộ, đoàn viên trong xây dựng tổ chức Công đoàn Việt Nam vững mạnh. Tổ chức đợt sinh hoạt chính trị sâu rộng trong toàn hệ thống Công đoàn, đồng thời tổ chức đợt cao điểm thực hiện chủ trương của Ban Chấp hành, Đoàn Chủ tịch Tổng Liên đoàn, của Ban Thường vụ Liên đoàn Lao động tỉnh, cụ thể hóa Nghị quyết Đại hội XII Công đoàn Việt Nam, </w:t>
      </w:r>
      <w:r w:rsidRPr="0086228E">
        <w:rPr>
          <w:rFonts w:ascii="Times New Roman" w:hAnsi="Times New Roman"/>
          <w:lang w:val="nl-NL"/>
        </w:rPr>
        <w:t>Đại hội XVI Công đoàn tỉnh Cao Bằng</w:t>
      </w:r>
      <w:r>
        <w:rPr>
          <w:rFonts w:ascii="Times New Roman" w:hAnsi="Times New Roman"/>
          <w:lang w:val="nl-NL"/>
        </w:rPr>
        <w:t xml:space="preserve"> và tiếp tục triển khai năm “</w:t>
      </w:r>
      <w:r w:rsidRPr="00B15BBD">
        <w:rPr>
          <w:rFonts w:ascii="Times New Roman" w:hAnsi="Times New Roman"/>
          <w:i/>
          <w:lang w:val="nl-NL"/>
        </w:rPr>
        <w:t>Vì lợi ích đoàn viên công đoàn”.</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t>5.</w:t>
      </w:r>
      <w:r>
        <w:rPr>
          <w:rFonts w:ascii="Times New Roman" w:hAnsi="Times New Roman"/>
          <w:lang w:val="nl-NL"/>
        </w:rPr>
        <w:t xml:space="preserve"> Tiếp tục thực hiện Chỉ thị số 05-CT/TW, ngày 15/5/2016 của Bộ Chính trị về học tập chuyên đề năm 2019 “</w:t>
      </w:r>
      <w:r w:rsidRPr="00B15BBD">
        <w:rPr>
          <w:rFonts w:ascii="Times New Roman" w:hAnsi="Times New Roman"/>
          <w:i/>
          <w:lang w:val="nl-NL"/>
        </w:rPr>
        <w:t>Xây dựng ý thức tôn trọng Nhân dân, phát huy dân chủ, chăm lo đời sống Nhân dân theo tư tưởng, đạo đức, phong cách Hồ Chí Minh”;</w:t>
      </w:r>
      <w:r>
        <w:rPr>
          <w:rFonts w:ascii="Times New Roman" w:hAnsi="Times New Roman"/>
          <w:lang w:val="nl-NL"/>
        </w:rPr>
        <w:t xml:space="preserve"> cụ thể hóa các tiêu chí học tập và làm theo cho từng đối tượng đoàn viên công đoàn. Chú trọng công tác tôn vinh, biểu dương những điển hình tiên tiến là đoàn viên,  CNVCLĐ trong học tập và làm theo tư tưởng, đạo đức, phong cách Hồ Chí Minh. </w:t>
      </w:r>
    </w:p>
    <w:p w:rsidR="00A72211" w:rsidRDefault="00A72211" w:rsidP="00FE4491">
      <w:pPr>
        <w:spacing w:before="120"/>
        <w:ind w:firstLine="720"/>
        <w:jc w:val="both"/>
        <w:rPr>
          <w:rFonts w:ascii="Times New Roman" w:hAnsi="Times New Roman"/>
          <w:lang w:val="nl-NL"/>
        </w:rPr>
      </w:pPr>
      <w:r w:rsidRPr="00CC4DBA">
        <w:rPr>
          <w:rFonts w:ascii="Times New Roman" w:hAnsi="Times New Roman"/>
          <w:b/>
          <w:lang w:val="nl-NL"/>
        </w:rPr>
        <w:lastRenderedPageBreak/>
        <w:t>6.</w:t>
      </w:r>
      <w:r>
        <w:rPr>
          <w:rFonts w:ascii="Times New Roman" w:hAnsi="Times New Roman"/>
          <w:lang w:val="nl-NL"/>
        </w:rPr>
        <w:t xml:space="preserve"> Nâng cao chất lượng thông tin trên các cơ quan truyền thông như: Đài Phát thanh - Truyền hình, Báo địa phương, Trang Thông tin điện tử và Trang facebook Công đoàn, phối hợp để chủ động thông tin đến đoàn viên, CNVCLĐ và cộng đồng xã hội. Đồng thời tích cực viết tin, bài phản ánh hoạt động của các cấp công đoàn trên địa bàn, đơn vị gửi đăng trên Trang Thông tin điện tử và Trang facebook của Liên đoàn Lao động tỉnh, các trang thông tin điện tử chính thống hoặc tuyên truyền qua mạng xã hội thông qua các trang fanpage do các cấp công đoàn quản lý.</w:t>
      </w:r>
    </w:p>
    <w:p w:rsidR="00A72211" w:rsidRDefault="00A72211" w:rsidP="00C02047">
      <w:pPr>
        <w:spacing w:before="120" w:after="120"/>
        <w:ind w:firstLine="720"/>
        <w:jc w:val="both"/>
        <w:rPr>
          <w:rFonts w:ascii="Times New Roman" w:hAnsi="Times New Roman"/>
          <w:b/>
          <w:lang w:val="nl-NL"/>
        </w:rPr>
      </w:pPr>
      <w:r>
        <w:rPr>
          <w:rFonts w:ascii="Times New Roman" w:hAnsi="Times New Roman"/>
          <w:b/>
          <w:lang w:val="nl-NL"/>
        </w:rPr>
        <w:t>III. MỘT SỐ KHẨU HIỆU TUYÊN TRUYỀN</w:t>
      </w:r>
      <w:r w:rsidRPr="0086228E">
        <w:rPr>
          <w:rFonts w:ascii="Times New Roman" w:hAnsi="Times New Roman"/>
          <w:b/>
          <w:lang w:val="nl-NL"/>
        </w:rPr>
        <w:t xml:space="preserve"> </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1.</w:t>
      </w:r>
      <w:r w:rsidRPr="00854DDF">
        <w:rPr>
          <w:rFonts w:ascii="Times New Roman" w:hAnsi="Times New Roman"/>
          <w:lang w:val="nl-NL"/>
        </w:rPr>
        <w:t xml:space="preserve"> Mừng đất nước đổi mới thắng l</w:t>
      </w:r>
      <w:r>
        <w:rPr>
          <w:rFonts w:ascii="Times New Roman" w:hAnsi="Times New Roman"/>
          <w:lang w:val="nl-NL"/>
        </w:rPr>
        <w:t>ợi, mừng Đảng quang vinh, mừng X</w:t>
      </w:r>
      <w:r w:rsidRPr="00854DDF">
        <w:rPr>
          <w:rFonts w:ascii="Times New Roman" w:hAnsi="Times New Roman"/>
          <w:lang w:val="nl-NL"/>
        </w:rPr>
        <w:t xml:space="preserve">uân </w:t>
      </w:r>
      <w:r>
        <w:rPr>
          <w:rFonts w:ascii="Times New Roman" w:hAnsi="Times New Roman"/>
          <w:lang w:val="nl-NL"/>
        </w:rPr>
        <w:t>Kỷ Hợi</w:t>
      </w:r>
      <w:r w:rsidRPr="00854DDF">
        <w:rPr>
          <w:rFonts w:ascii="Times New Roman" w:hAnsi="Times New Roman"/>
          <w:lang w:val="nl-NL"/>
        </w:rPr>
        <w:t xml:space="preserve">, quyết tâm thực hiện thắng </w:t>
      </w:r>
      <w:r>
        <w:rPr>
          <w:rFonts w:ascii="Times New Roman" w:hAnsi="Times New Roman"/>
          <w:lang w:val="nl-NL"/>
        </w:rPr>
        <w:t>lợi sự nghiệp CNH, HĐH đất nước!</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2.</w:t>
      </w:r>
      <w:r w:rsidRPr="00854DDF">
        <w:rPr>
          <w:rFonts w:ascii="Times New Roman" w:hAnsi="Times New Roman"/>
          <w:lang w:val="nl-NL"/>
        </w:rPr>
        <w:t xml:space="preserve"> Nhiệt liệt chào mừng 8</w:t>
      </w:r>
      <w:r>
        <w:rPr>
          <w:rFonts w:ascii="Times New Roman" w:hAnsi="Times New Roman"/>
          <w:lang w:val="nl-NL"/>
        </w:rPr>
        <w:t>9 năm N</w:t>
      </w:r>
      <w:r w:rsidRPr="00854DDF">
        <w:rPr>
          <w:rFonts w:ascii="Times New Roman" w:hAnsi="Times New Roman"/>
          <w:lang w:val="nl-NL"/>
        </w:rPr>
        <w:t>gày thành lập Đảng Cộng sản Việt Nam (3/2/1930 - 3/2/201</w:t>
      </w:r>
      <w:r>
        <w:rPr>
          <w:rFonts w:ascii="Times New Roman" w:hAnsi="Times New Roman"/>
          <w:lang w:val="nl-NL"/>
        </w:rPr>
        <w:t>9</w:t>
      </w:r>
      <w:r w:rsidRPr="00854DDF">
        <w:rPr>
          <w:rFonts w:ascii="Times New Roman" w:hAnsi="Times New Roman"/>
          <w:lang w:val="nl-NL"/>
        </w:rPr>
        <w:t>)!</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3.</w:t>
      </w:r>
      <w:r w:rsidRPr="00854DDF">
        <w:rPr>
          <w:rFonts w:ascii="Times New Roman" w:hAnsi="Times New Roman"/>
          <w:lang w:val="nl-NL"/>
        </w:rPr>
        <w:t xml:space="preserve"> CNVCLĐ phấn đấu thực hiện tốt việc "Học tập và làm theo tư tưởng, đạo</w:t>
      </w:r>
      <w:r>
        <w:rPr>
          <w:rFonts w:ascii="Times New Roman" w:hAnsi="Times New Roman"/>
          <w:lang w:val="nl-NL"/>
        </w:rPr>
        <w:t xml:space="preserve"> đức, phong cách Hồ Chí Minh" !</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4.</w:t>
      </w:r>
      <w:r w:rsidRPr="00854DDF">
        <w:rPr>
          <w:rFonts w:ascii="Times New Roman" w:hAnsi="Times New Roman"/>
          <w:lang w:val="nl-NL"/>
        </w:rPr>
        <w:t xml:space="preserve"> CNVCLĐ ra sức thi đua thực hiện thắng lợi nhiệm vụ phát triển kinh tế - xã hội năm 201</w:t>
      </w:r>
      <w:r>
        <w:rPr>
          <w:rFonts w:ascii="Times New Roman" w:hAnsi="Times New Roman"/>
          <w:lang w:val="nl-NL"/>
        </w:rPr>
        <w:t>9!</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5.</w:t>
      </w:r>
      <w:r w:rsidRPr="00854DDF">
        <w:rPr>
          <w:rFonts w:ascii="Times New Roman" w:hAnsi="Times New Roman"/>
          <w:lang w:val="nl-NL"/>
        </w:rPr>
        <w:t xml:space="preserve"> Tất cả vì dân giàu, nước mạnh, dân chủ, công bằng, văn minh!</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6.</w:t>
      </w:r>
      <w:r w:rsidRPr="00854DDF">
        <w:rPr>
          <w:rFonts w:ascii="Times New Roman" w:hAnsi="Times New Roman"/>
          <w:lang w:val="nl-NL"/>
        </w:rPr>
        <w:t xml:space="preserve"> Đảng cộng sản Việt Nam</w:t>
      </w:r>
      <w:r>
        <w:rPr>
          <w:rFonts w:ascii="Times New Roman" w:hAnsi="Times New Roman"/>
          <w:lang w:val="nl-NL"/>
        </w:rPr>
        <w:t xml:space="preserve"> </w:t>
      </w:r>
      <w:r w:rsidRPr="00854DDF">
        <w:rPr>
          <w:rFonts w:ascii="Times New Roman" w:hAnsi="Times New Roman"/>
          <w:lang w:val="nl-NL"/>
        </w:rPr>
        <w:t>- đội tiền phong của giai cấp công nhân Việt Nam, người tổ chức mọi thắng lợi của cách mạng Việt Nam muôn năm!</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7.</w:t>
      </w:r>
      <w:r w:rsidRPr="00854DDF">
        <w:rPr>
          <w:rFonts w:ascii="Times New Roman" w:hAnsi="Times New Roman"/>
          <w:lang w:val="nl-NL"/>
        </w:rPr>
        <w:t xml:space="preserve"> Chủ tịch Hồ Chí Minh sống mãi trong sự nghiệp của chúng ta!</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8.</w:t>
      </w:r>
      <w:r w:rsidRPr="00854DDF">
        <w:rPr>
          <w:rFonts w:ascii="Times New Roman" w:hAnsi="Times New Roman"/>
          <w:lang w:val="nl-NL"/>
        </w:rPr>
        <w:t xml:space="preserve"> Nước cộng hoà xã hội chủ nghĩa Việt Nam muôn năm!</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9.</w:t>
      </w:r>
      <w:r w:rsidRPr="00854DDF">
        <w:rPr>
          <w:rFonts w:ascii="Times New Roman" w:hAnsi="Times New Roman"/>
          <w:lang w:val="nl-NL"/>
        </w:rPr>
        <w:t xml:space="preserve"> CNVCLĐ quyết tâm phấn đấu thực hiện thắng lợi Nghị quyết Đại hội XV</w:t>
      </w:r>
      <w:r>
        <w:rPr>
          <w:rFonts w:ascii="Times New Roman" w:hAnsi="Times New Roman"/>
          <w:lang w:val="nl-NL"/>
        </w:rPr>
        <w:t>I</w:t>
      </w:r>
      <w:r w:rsidRPr="00854DDF">
        <w:rPr>
          <w:rFonts w:ascii="Times New Roman" w:hAnsi="Times New Roman"/>
          <w:lang w:val="nl-NL"/>
        </w:rPr>
        <w:t xml:space="preserve"> Công đoàn tỉnh Cao Bằng</w:t>
      </w:r>
      <w:r>
        <w:rPr>
          <w:rFonts w:ascii="Times New Roman" w:hAnsi="Times New Roman"/>
          <w:lang w:val="nl-NL"/>
        </w:rPr>
        <w:t xml:space="preserve">, </w:t>
      </w:r>
      <w:r w:rsidRPr="00854DDF">
        <w:rPr>
          <w:rFonts w:ascii="Times New Roman" w:hAnsi="Times New Roman"/>
          <w:lang w:val="nl-NL"/>
        </w:rPr>
        <w:t>Nghị quyết Đại hội XI</w:t>
      </w:r>
      <w:r>
        <w:rPr>
          <w:rFonts w:ascii="Times New Roman" w:hAnsi="Times New Roman"/>
          <w:lang w:val="nl-NL"/>
        </w:rPr>
        <w:t>I</w:t>
      </w:r>
      <w:r w:rsidRPr="00854DDF">
        <w:rPr>
          <w:rFonts w:ascii="Times New Roman" w:hAnsi="Times New Roman"/>
          <w:lang w:val="nl-NL"/>
        </w:rPr>
        <w:t xml:space="preserve"> Công đoàn Việt Nam!</w:t>
      </w:r>
    </w:p>
    <w:p w:rsidR="00A72211" w:rsidRPr="00854DDF" w:rsidRDefault="00A72211" w:rsidP="00C02047">
      <w:pPr>
        <w:spacing w:before="160" w:after="120"/>
        <w:ind w:firstLine="720"/>
        <w:jc w:val="both"/>
        <w:rPr>
          <w:rFonts w:ascii="Times New Roman" w:hAnsi="Times New Roman"/>
          <w:lang w:val="nl-NL"/>
        </w:rPr>
      </w:pPr>
      <w:r w:rsidRPr="00CC4DBA">
        <w:rPr>
          <w:rFonts w:ascii="Times New Roman" w:hAnsi="Times New Roman"/>
          <w:b/>
          <w:lang w:val="nl-NL"/>
        </w:rPr>
        <w:t>10.</w:t>
      </w:r>
      <w:r>
        <w:rPr>
          <w:rFonts w:ascii="Times New Roman" w:hAnsi="Times New Roman"/>
          <w:lang w:val="nl-NL"/>
        </w:rPr>
        <w:t xml:space="preserve"> </w:t>
      </w:r>
      <w:r w:rsidRPr="00854DDF">
        <w:rPr>
          <w:rFonts w:ascii="Times New Roman" w:hAnsi="Times New Roman"/>
          <w:spacing w:val="-6"/>
          <w:lang w:val="nl-NL"/>
        </w:rPr>
        <w:t>Xây dựng giai cấp công nhân Việt Nam vững mạnh, xứng đáng là giai cấp tiên phong, lực lượng đi đầu trong sự nghiệp công nghiệp hoá, hiện đại hoá đất nước!</w:t>
      </w:r>
    </w:p>
    <w:p w:rsidR="00A72211" w:rsidRPr="00194D16" w:rsidRDefault="00A72211" w:rsidP="00C02047">
      <w:pPr>
        <w:spacing w:before="160" w:after="120"/>
        <w:ind w:firstLine="720"/>
        <w:jc w:val="both"/>
        <w:rPr>
          <w:rFonts w:ascii="Times New Roman" w:hAnsi="Times New Roman"/>
          <w:color w:val="000000"/>
          <w:shd w:val="clear" w:color="auto" w:fill="FFFFFF"/>
          <w:lang w:val="nl-NL"/>
        </w:rPr>
      </w:pPr>
      <w:r w:rsidRPr="00CC4DBA">
        <w:rPr>
          <w:rFonts w:ascii="Times New Roman" w:hAnsi="Times New Roman"/>
          <w:b/>
          <w:spacing w:val="-6"/>
          <w:lang w:val="nl-NL"/>
        </w:rPr>
        <w:t>11.</w:t>
      </w:r>
      <w:r w:rsidRPr="00194D16">
        <w:rPr>
          <w:rFonts w:ascii="Times New Roman" w:hAnsi="Times New Roman"/>
          <w:spacing w:val="-6"/>
          <w:lang w:val="nl-NL"/>
        </w:rPr>
        <w:t xml:space="preserve"> </w:t>
      </w:r>
      <w:r w:rsidRPr="00194D16">
        <w:rPr>
          <w:rFonts w:ascii="Times New Roman" w:hAnsi="Times New Roman"/>
          <w:color w:val="000000"/>
          <w:shd w:val="clear" w:color="auto" w:fill="FFFFFF"/>
          <w:lang w:val="nl-NL"/>
        </w:rPr>
        <w:t>Công đoàn đồng hành vì sự phát triển ổn định, bền vững của doanh nghiệp, vì việc làm, đời sống của người lao động!</w:t>
      </w:r>
    </w:p>
    <w:p w:rsidR="00A72211" w:rsidRPr="00194D16" w:rsidRDefault="00A72211" w:rsidP="00C02047">
      <w:pPr>
        <w:spacing w:before="160" w:after="120"/>
        <w:ind w:firstLine="720"/>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12.</w:t>
      </w:r>
      <w:r w:rsidRPr="00194D16">
        <w:rPr>
          <w:rFonts w:ascii="Times New Roman" w:hAnsi="Times New Roman"/>
          <w:color w:val="000000"/>
          <w:shd w:val="clear" w:color="auto" w:fill="FFFFFF"/>
          <w:lang w:val="nl-NL"/>
        </w:rPr>
        <w:t xml:space="preserve"> Tổ chức Công đoàn Việt Nam quyết tâm thực hiện thắng lợi </w:t>
      </w:r>
      <w:r>
        <w:rPr>
          <w:rFonts w:ascii="Times New Roman" w:hAnsi="Times New Roman"/>
          <w:color w:val="000000"/>
          <w:shd w:val="clear" w:color="auto" w:fill="FFFFFF"/>
          <w:lang w:val="nl-NL"/>
        </w:rPr>
        <w:t xml:space="preserve">năm </w:t>
      </w:r>
      <w:r w:rsidRPr="00194D16">
        <w:rPr>
          <w:rFonts w:ascii="Times New Roman" w:hAnsi="Times New Roman"/>
          <w:color w:val="000000"/>
          <w:shd w:val="clear" w:color="auto" w:fill="FFFFFF"/>
          <w:lang w:val="nl-NL"/>
        </w:rPr>
        <w:t>“Vì lợi ích đoàn viên công đoàn - 201</w:t>
      </w:r>
      <w:r>
        <w:rPr>
          <w:rFonts w:ascii="Times New Roman" w:hAnsi="Times New Roman"/>
          <w:color w:val="000000"/>
          <w:shd w:val="clear" w:color="auto" w:fill="FFFFFF"/>
          <w:lang w:val="nl-NL"/>
        </w:rPr>
        <w:t>9</w:t>
      </w:r>
      <w:r w:rsidRPr="00194D16">
        <w:rPr>
          <w:rFonts w:ascii="Times New Roman" w:hAnsi="Times New Roman"/>
          <w:color w:val="000000"/>
          <w:shd w:val="clear" w:color="auto" w:fill="FFFFFF"/>
          <w:lang w:val="nl-NL"/>
        </w:rPr>
        <w:t>”!</w:t>
      </w:r>
    </w:p>
    <w:p w:rsidR="00A72211" w:rsidRDefault="00A72211" w:rsidP="00C02047">
      <w:pPr>
        <w:spacing w:before="160" w:after="120"/>
        <w:ind w:firstLine="720"/>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13.</w:t>
      </w:r>
      <w:r w:rsidRPr="00194D16">
        <w:rPr>
          <w:rFonts w:ascii="Times New Roman" w:hAnsi="Times New Roman"/>
          <w:color w:val="000000"/>
          <w:shd w:val="clear" w:color="auto" w:fill="FFFFFF"/>
          <w:lang w:val="nl-NL"/>
        </w:rPr>
        <w:t xml:space="preserve"> Nhiệt liệt hưởng ứng Tháng Công nhân năm 201</w:t>
      </w:r>
      <w:r>
        <w:rPr>
          <w:rFonts w:ascii="Times New Roman" w:hAnsi="Times New Roman"/>
          <w:color w:val="000000"/>
          <w:shd w:val="clear" w:color="auto" w:fill="FFFFFF"/>
          <w:lang w:val="nl-NL"/>
        </w:rPr>
        <w:t>9</w:t>
      </w:r>
      <w:r w:rsidRPr="00194D16">
        <w:rPr>
          <w:rFonts w:ascii="Times New Roman" w:hAnsi="Times New Roman"/>
          <w:color w:val="000000"/>
          <w:shd w:val="clear" w:color="auto" w:fill="FFFFFF"/>
          <w:lang w:val="nl-NL"/>
        </w:rPr>
        <w:t>!</w:t>
      </w:r>
    </w:p>
    <w:p w:rsidR="00A72211" w:rsidRPr="00A70134" w:rsidRDefault="00A72211" w:rsidP="00C02047">
      <w:pPr>
        <w:spacing w:before="160" w:after="120"/>
        <w:ind w:firstLine="720"/>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14.</w:t>
      </w:r>
      <w:r w:rsidRPr="00A70134">
        <w:rPr>
          <w:rFonts w:ascii="Times New Roman" w:hAnsi="Times New Roman"/>
          <w:color w:val="000000"/>
          <w:shd w:val="clear" w:color="auto" w:fill="FFFFFF"/>
          <w:lang w:val="nl-NL"/>
        </w:rPr>
        <w:t xml:space="preserve"> Nhiệt liệt chào mừng 90 năm Ngày thành lập Công đoàn Việt Nam (28/7/1929 – 28/7/2019)!</w:t>
      </w:r>
    </w:p>
    <w:p w:rsidR="00A72211" w:rsidRDefault="00A72211" w:rsidP="00C02047">
      <w:pPr>
        <w:spacing w:before="160" w:after="120"/>
        <w:ind w:firstLine="720"/>
        <w:jc w:val="both"/>
        <w:rPr>
          <w:rFonts w:ascii="Times New Roman" w:hAnsi="Times New Roman"/>
          <w:color w:val="000000"/>
          <w:shd w:val="clear" w:color="auto" w:fill="FFFFFF"/>
          <w:lang w:val="nl-NL"/>
        </w:rPr>
      </w:pPr>
      <w:r w:rsidRPr="00CC4DBA">
        <w:rPr>
          <w:rFonts w:ascii="Times New Roman" w:hAnsi="Times New Roman"/>
          <w:b/>
          <w:color w:val="000000"/>
          <w:shd w:val="clear" w:color="auto" w:fill="FFFFFF"/>
          <w:lang w:val="nl-NL"/>
        </w:rPr>
        <w:t>15.</w:t>
      </w:r>
      <w:r w:rsidRPr="00A70134">
        <w:rPr>
          <w:rFonts w:ascii="Times New Roman" w:hAnsi="Times New Roman"/>
          <w:color w:val="000000"/>
          <w:shd w:val="clear" w:color="auto" w:fill="FFFFFF"/>
          <w:lang w:val="nl-NL"/>
        </w:rPr>
        <w:t xml:space="preserve"> Nhiệt liệt chào mừng 72 năm Ngày thành lập Công đoàn tỉnh Cao Bằng (04/4/1947 – 04/4/2019)!</w:t>
      </w:r>
    </w:p>
    <w:p w:rsidR="00A72211" w:rsidRDefault="00A72211" w:rsidP="00C02047">
      <w:pPr>
        <w:spacing w:before="160" w:after="120"/>
        <w:ind w:firstLine="720"/>
        <w:jc w:val="both"/>
        <w:rPr>
          <w:rFonts w:ascii="Times New Roman" w:hAnsi="Times New Roman"/>
          <w:lang w:val="nl-NL"/>
        </w:rPr>
      </w:pPr>
      <w:r w:rsidRPr="00FE4491">
        <w:rPr>
          <w:rFonts w:ascii="Times New Roman" w:hAnsi="Times New Roman"/>
          <w:u w:val="single"/>
          <w:lang w:val="nl-NL"/>
        </w:rPr>
        <w:t>* Ghi chú</w:t>
      </w:r>
      <w:r>
        <w:rPr>
          <w:rFonts w:ascii="Times New Roman" w:hAnsi="Times New Roman"/>
          <w:lang w:val="nl-NL"/>
        </w:rPr>
        <w:t>: Tùy theo từng thời điểm và điều kiện thực tế các đơn vị lựa chọn khẩu hiệu tuyên truyền cho phù hợp.</w:t>
      </w:r>
    </w:p>
    <w:p w:rsidR="00A72211" w:rsidRPr="002C4514" w:rsidRDefault="00A72211" w:rsidP="00FE4491">
      <w:pPr>
        <w:spacing w:before="120"/>
        <w:ind w:firstLine="720"/>
        <w:jc w:val="both"/>
        <w:rPr>
          <w:rFonts w:ascii="Times New Roman" w:hAnsi="Times New Roman"/>
          <w:lang w:val="nl-NL"/>
        </w:rPr>
      </w:pPr>
      <w:r>
        <w:rPr>
          <w:rFonts w:ascii="Times New Roman" w:hAnsi="Times New Roman"/>
          <w:b/>
          <w:lang w:val="nl-NL"/>
        </w:rPr>
        <w:lastRenderedPageBreak/>
        <w:t>I</w:t>
      </w:r>
      <w:r w:rsidRPr="002C4514">
        <w:rPr>
          <w:rFonts w:ascii="Times New Roman" w:hAnsi="Times New Roman"/>
          <w:b/>
          <w:lang w:val="nl-NL"/>
        </w:rPr>
        <w:t>V. TỔ CHỨC THỰC HIỆN</w:t>
      </w:r>
    </w:p>
    <w:p w:rsidR="00A72211" w:rsidRDefault="00A72211" w:rsidP="00FE4491">
      <w:pPr>
        <w:spacing w:before="120"/>
        <w:ind w:firstLine="720"/>
        <w:jc w:val="both"/>
        <w:rPr>
          <w:rFonts w:ascii="Times New Roman" w:hAnsi="Times New Roman"/>
          <w:b/>
          <w:lang w:val="nl-NL"/>
        </w:rPr>
      </w:pPr>
      <w:r>
        <w:rPr>
          <w:rFonts w:ascii="Times New Roman" w:hAnsi="Times New Roman"/>
          <w:b/>
          <w:lang w:val="nl-NL"/>
        </w:rPr>
        <w:t>1.</w:t>
      </w:r>
      <w:r w:rsidRPr="002C4514">
        <w:rPr>
          <w:rFonts w:ascii="Times New Roman" w:hAnsi="Times New Roman"/>
          <w:b/>
          <w:lang w:val="nl-NL"/>
        </w:rPr>
        <w:t xml:space="preserve"> Ban </w:t>
      </w:r>
      <w:r>
        <w:rPr>
          <w:rFonts w:ascii="Times New Roman" w:hAnsi="Times New Roman"/>
          <w:b/>
          <w:lang w:val="nl-NL"/>
        </w:rPr>
        <w:t>Tổ chức - Tuyên giáo -</w:t>
      </w:r>
      <w:r w:rsidRPr="002C4514">
        <w:rPr>
          <w:rFonts w:ascii="Times New Roman" w:hAnsi="Times New Roman"/>
          <w:b/>
          <w:lang w:val="nl-NL"/>
        </w:rPr>
        <w:t xml:space="preserve"> Nữ công</w:t>
      </w:r>
      <w:r w:rsidRPr="002C4514">
        <w:rPr>
          <w:rFonts w:ascii="Times New Roman" w:hAnsi="Times New Roman"/>
          <w:lang w:val="nl-NL"/>
        </w:rPr>
        <w:t xml:space="preserve"> </w:t>
      </w:r>
      <w:r>
        <w:rPr>
          <w:rFonts w:ascii="Times New Roman" w:hAnsi="Times New Roman"/>
          <w:b/>
          <w:lang w:val="nl-NL"/>
        </w:rPr>
        <w:t>Liên đoàn Lao động</w:t>
      </w:r>
      <w:r w:rsidRPr="002C4514">
        <w:rPr>
          <w:rFonts w:ascii="Times New Roman" w:hAnsi="Times New Roman"/>
          <w:b/>
          <w:lang w:val="nl-NL"/>
        </w:rPr>
        <w:t xml:space="preserve"> tỉnh</w:t>
      </w:r>
      <w:r>
        <w:rPr>
          <w:rFonts w:ascii="Times New Roman" w:hAnsi="Times New Roman"/>
          <w:b/>
          <w:lang w:val="nl-NL"/>
        </w:rPr>
        <w:t>:</w:t>
      </w:r>
    </w:p>
    <w:p w:rsidR="00A72211" w:rsidRPr="002C4514" w:rsidRDefault="00A72211" w:rsidP="00FE4491">
      <w:pPr>
        <w:spacing w:before="120"/>
        <w:ind w:firstLine="720"/>
        <w:jc w:val="both"/>
        <w:rPr>
          <w:rFonts w:ascii="Times New Roman" w:hAnsi="Times New Roman"/>
          <w:lang w:val="nl-NL"/>
        </w:rPr>
      </w:pPr>
      <w:r w:rsidRPr="00E82C94">
        <w:rPr>
          <w:rFonts w:ascii="Times New Roman" w:hAnsi="Times New Roman"/>
          <w:lang w:val="nl-NL"/>
        </w:rPr>
        <w:t>-</w:t>
      </w:r>
      <w:r>
        <w:rPr>
          <w:rFonts w:ascii="Times New Roman" w:hAnsi="Times New Roman"/>
          <w:bCs/>
          <w:lang w:val="nl-NL"/>
        </w:rPr>
        <w:t xml:space="preserve"> L</w:t>
      </w:r>
      <w:r>
        <w:rPr>
          <w:rFonts w:ascii="Times New Roman" w:hAnsi="Times New Roman"/>
          <w:lang w:val="nl-NL"/>
        </w:rPr>
        <w:t>à bộ phận thường trực giúp</w:t>
      </w:r>
      <w:r w:rsidRPr="002C4514">
        <w:rPr>
          <w:rFonts w:ascii="Times New Roman" w:hAnsi="Times New Roman"/>
          <w:lang w:val="nl-NL"/>
        </w:rPr>
        <w:t xml:space="preserve"> Ban Thường vụ LĐLĐ tỉnh theo dõi, hướng dẫn, đôn đốc các cấp </w:t>
      </w:r>
      <w:r>
        <w:rPr>
          <w:rFonts w:ascii="Times New Roman" w:hAnsi="Times New Roman"/>
          <w:lang w:val="nl-NL"/>
        </w:rPr>
        <w:t>c</w:t>
      </w:r>
      <w:r w:rsidRPr="002C4514">
        <w:rPr>
          <w:rFonts w:ascii="Times New Roman" w:hAnsi="Times New Roman"/>
          <w:lang w:val="nl-NL"/>
        </w:rPr>
        <w:t>ông đoàn trong việc định hướng</w:t>
      </w:r>
      <w:r>
        <w:rPr>
          <w:rFonts w:ascii="Times New Roman" w:hAnsi="Times New Roman"/>
          <w:lang w:val="nl-NL"/>
        </w:rPr>
        <w:t xml:space="preserve"> công tác</w:t>
      </w:r>
      <w:r w:rsidRPr="002C4514">
        <w:rPr>
          <w:rFonts w:ascii="Times New Roman" w:hAnsi="Times New Roman"/>
          <w:lang w:val="nl-NL"/>
        </w:rPr>
        <w:t xml:space="preserve"> tuyên truyền</w:t>
      </w:r>
      <w:r>
        <w:rPr>
          <w:rFonts w:ascii="Times New Roman" w:hAnsi="Times New Roman"/>
          <w:lang w:val="nl-NL"/>
        </w:rPr>
        <w:t>, giáo dục</w:t>
      </w:r>
      <w:r w:rsidRPr="002C4514">
        <w:rPr>
          <w:rFonts w:ascii="Times New Roman" w:hAnsi="Times New Roman"/>
          <w:lang w:val="nl-NL"/>
        </w:rPr>
        <w:t>.</w:t>
      </w:r>
      <w:r w:rsidRPr="002C4514">
        <w:rPr>
          <w:rFonts w:ascii="Times New Roman" w:hAnsi="Times New Roman"/>
          <w:bCs/>
          <w:i/>
          <w:lang w:val="nl-NL"/>
        </w:rPr>
        <w:t xml:space="preserve"> </w:t>
      </w:r>
      <w:r>
        <w:rPr>
          <w:rFonts w:ascii="Times New Roman" w:hAnsi="Times New Roman"/>
          <w:bCs/>
          <w:lang w:val="nl-NL"/>
        </w:rPr>
        <w:t>P</w:t>
      </w:r>
      <w:r>
        <w:rPr>
          <w:rFonts w:ascii="Times New Roman" w:hAnsi="Times New Roman"/>
          <w:lang w:val="nl-NL"/>
        </w:rPr>
        <w:t>hối hợp với các</w:t>
      </w:r>
      <w:r w:rsidRPr="002C4514">
        <w:rPr>
          <w:rFonts w:ascii="Times New Roman" w:hAnsi="Times New Roman"/>
          <w:lang w:val="nl-NL"/>
        </w:rPr>
        <w:t xml:space="preserve"> cơ quan</w:t>
      </w:r>
      <w:r>
        <w:rPr>
          <w:rFonts w:ascii="Times New Roman" w:hAnsi="Times New Roman"/>
          <w:lang w:val="nl-NL"/>
        </w:rPr>
        <w:t>, đơn vị,</w:t>
      </w:r>
      <w:r w:rsidRPr="002C4514">
        <w:rPr>
          <w:rFonts w:ascii="Times New Roman" w:hAnsi="Times New Roman"/>
          <w:lang w:val="nl-NL"/>
        </w:rPr>
        <w:t xml:space="preserve"> thông tấn, báo chí, truyền hình xây dựng </w:t>
      </w:r>
      <w:r w:rsidRPr="002C4514">
        <w:rPr>
          <w:rFonts w:ascii="Times New Roman" w:hAnsi="Times New Roman"/>
          <w:bCs/>
          <w:lang w:val="nl-NL"/>
        </w:rPr>
        <w:t>tin bài phản ánh các</w:t>
      </w:r>
      <w:r>
        <w:rPr>
          <w:rFonts w:ascii="Times New Roman" w:hAnsi="Times New Roman"/>
          <w:bCs/>
          <w:lang w:val="nl-NL"/>
        </w:rPr>
        <w:t xml:space="preserve"> hoạt động công đoàn và</w:t>
      </w:r>
      <w:r w:rsidRPr="002C4514">
        <w:rPr>
          <w:rFonts w:ascii="Times New Roman" w:hAnsi="Times New Roman"/>
          <w:bCs/>
          <w:lang w:val="nl-NL"/>
        </w:rPr>
        <w:t xml:space="preserve"> gương điển hình trong CNVCLĐ; </w:t>
      </w:r>
      <w:r>
        <w:rPr>
          <w:rFonts w:ascii="Times New Roman" w:hAnsi="Times New Roman"/>
          <w:lang w:val="nl-NL"/>
        </w:rPr>
        <w:t>c</w:t>
      </w:r>
      <w:r w:rsidRPr="002C4514">
        <w:rPr>
          <w:rFonts w:ascii="Times New Roman" w:hAnsi="Times New Roman"/>
          <w:lang w:val="nl-NL"/>
        </w:rPr>
        <w:t>ấp phát tài liệu sinh hoạt do Ban Tuyên giáo Trung ương, Tỉnh ủy</w:t>
      </w:r>
      <w:r>
        <w:rPr>
          <w:rFonts w:ascii="Times New Roman" w:hAnsi="Times New Roman"/>
          <w:lang w:val="nl-NL"/>
        </w:rPr>
        <w:t>, Tổng Liên đoàn</w:t>
      </w:r>
      <w:r w:rsidRPr="002C4514">
        <w:rPr>
          <w:rFonts w:ascii="Times New Roman" w:hAnsi="Times New Roman"/>
          <w:lang w:val="nl-NL"/>
        </w:rPr>
        <w:t xml:space="preserve"> biên soạn, phát hành.</w:t>
      </w:r>
    </w:p>
    <w:p w:rsidR="00A72211" w:rsidRPr="002C4514" w:rsidRDefault="00A72211" w:rsidP="00FE4491">
      <w:pPr>
        <w:spacing w:before="120"/>
        <w:ind w:firstLine="720"/>
        <w:jc w:val="both"/>
        <w:rPr>
          <w:rFonts w:ascii="Times New Roman" w:hAnsi="Times New Roman"/>
          <w:lang w:val="nl-NL"/>
        </w:rPr>
      </w:pPr>
      <w:r w:rsidRPr="002C4514">
        <w:rPr>
          <w:rFonts w:ascii="Times New Roman" w:hAnsi="Times New Roman"/>
          <w:lang w:val="nl-NL"/>
        </w:rPr>
        <w:t xml:space="preserve">- </w:t>
      </w:r>
      <w:r>
        <w:rPr>
          <w:rFonts w:ascii="Times New Roman" w:hAnsi="Times New Roman"/>
          <w:lang w:val="nl-NL"/>
        </w:rPr>
        <w:t xml:space="preserve">Phối hợp với </w:t>
      </w:r>
      <w:r w:rsidRPr="00B81747">
        <w:rPr>
          <w:rFonts w:ascii="Times New Roman" w:hAnsi="Times New Roman"/>
          <w:lang w:val="nl-NL"/>
        </w:rPr>
        <w:t>Văn phòng LĐLĐ tỉnh</w:t>
      </w:r>
      <w:r w:rsidRPr="002C4514">
        <w:rPr>
          <w:rFonts w:ascii="Times New Roman" w:hAnsi="Times New Roman"/>
          <w:lang w:val="nl-NL"/>
        </w:rPr>
        <w:t xml:space="preserve"> tham mưu cho B</w:t>
      </w:r>
      <w:r>
        <w:rPr>
          <w:rFonts w:ascii="Times New Roman" w:hAnsi="Times New Roman"/>
          <w:lang w:val="nl-NL"/>
        </w:rPr>
        <w:t>an Thường vụ về nội dung các khẩu hiệu</w:t>
      </w:r>
      <w:r w:rsidRPr="002C4514">
        <w:rPr>
          <w:rFonts w:ascii="Times New Roman" w:hAnsi="Times New Roman"/>
          <w:lang w:val="nl-NL"/>
        </w:rPr>
        <w:t xml:space="preserve"> tuyên truyền tại cơ quan </w:t>
      </w:r>
      <w:r>
        <w:rPr>
          <w:rFonts w:ascii="Times New Roman" w:hAnsi="Times New Roman"/>
          <w:lang w:val="nl-NL"/>
        </w:rPr>
        <w:t>LĐLĐ tỉnh nhân các ngày kỷ niệm</w:t>
      </w:r>
      <w:r w:rsidRPr="002C4514">
        <w:rPr>
          <w:rFonts w:ascii="Times New Roman" w:hAnsi="Times New Roman"/>
          <w:lang w:val="nl-NL"/>
        </w:rPr>
        <w:t>.</w:t>
      </w:r>
    </w:p>
    <w:p w:rsidR="00A72211" w:rsidRDefault="00A72211" w:rsidP="00FE4491">
      <w:pPr>
        <w:spacing w:before="120"/>
        <w:ind w:firstLine="720"/>
        <w:jc w:val="both"/>
        <w:rPr>
          <w:rFonts w:ascii="Times New Roman" w:hAnsi="Times New Roman"/>
          <w:b/>
          <w:lang w:val="nl-NL"/>
        </w:rPr>
      </w:pPr>
      <w:r w:rsidRPr="002C4514">
        <w:rPr>
          <w:rFonts w:ascii="Times New Roman" w:hAnsi="Times New Roman"/>
          <w:b/>
          <w:spacing w:val="-8"/>
          <w:lang w:val="nl-NL"/>
        </w:rPr>
        <w:t xml:space="preserve">2. </w:t>
      </w:r>
      <w:r w:rsidRPr="002C4514">
        <w:rPr>
          <w:rFonts w:ascii="Times New Roman" w:hAnsi="Times New Roman"/>
          <w:b/>
          <w:lang w:val="nl-NL"/>
        </w:rPr>
        <w:t>Các cấp Công đoàn</w:t>
      </w:r>
      <w:r>
        <w:rPr>
          <w:rFonts w:ascii="Times New Roman" w:hAnsi="Times New Roman"/>
          <w:b/>
          <w:lang w:val="nl-NL"/>
        </w:rPr>
        <w:t>:</w:t>
      </w:r>
    </w:p>
    <w:p w:rsidR="00A72211" w:rsidRDefault="00A72211" w:rsidP="00FE4491">
      <w:pPr>
        <w:spacing w:before="120"/>
        <w:ind w:firstLine="720"/>
        <w:jc w:val="both"/>
        <w:rPr>
          <w:rFonts w:ascii="Times New Roman" w:hAnsi="Times New Roman"/>
          <w:lang w:val="nl-NL"/>
        </w:rPr>
      </w:pPr>
      <w:r>
        <w:rPr>
          <w:rFonts w:ascii="Times New Roman" w:hAnsi="Times New Roman"/>
          <w:lang w:val="nl-NL"/>
        </w:rPr>
        <w:t>C</w:t>
      </w:r>
      <w:r w:rsidRPr="002C4514">
        <w:rPr>
          <w:rFonts w:ascii="Times New Roman" w:hAnsi="Times New Roman"/>
          <w:lang w:val="nl-NL"/>
        </w:rPr>
        <w:t>ă</w:t>
      </w:r>
      <w:r>
        <w:rPr>
          <w:rFonts w:ascii="Times New Roman" w:hAnsi="Times New Roman"/>
          <w:lang w:val="nl-NL"/>
        </w:rPr>
        <w:t>n cứ hướng dẫn của</w:t>
      </w:r>
      <w:r w:rsidRPr="002C4514">
        <w:rPr>
          <w:rFonts w:ascii="Times New Roman" w:hAnsi="Times New Roman"/>
          <w:lang w:val="nl-NL"/>
        </w:rPr>
        <w:t xml:space="preserve"> LĐLĐ</w:t>
      </w:r>
      <w:r>
        <w:rPr>
          <w:rFonts w:ascii="Times New Roman" w:hAnsi="Times New Roman"/>
          <w:lang w:val="nl-NL"/>
        </w:rPr>
        <w:t xml:space="preserve"> tỉnh</w:t>
      </w:r>
      <w:r w:rsidRPr="002C4514">
        <w:rPr>
          <w:rFonts w:ascii="Times New Roman" w:hAnsi="Times New Roman"/>
          <w:lang w:val="nl-NL"/>
        </w:rPr>
        <w:t xml:space="preserve"> chủ động xây dựng kế hoạch tuyên truyền, tham mưu với cấp uỷ, phối hợp với chính quyền, chuyên môn đồ</w:t>
      </w:r>
      <w:r>
        <w:rPr>
          <w:rFonts w:ascii="Times New Roman" w:hAnsi="Times New Roman"/>
          <w:lang w:val="nl-NL"/>
        </w:rPr>
        <w:t>ng cấp, tổ chức tuyên truyền trong</w:t>
      </w:r>
      <w:r w:rsidRPr="002C4514">
        <w:rPr>
          <w:rFonts w:ascii="Times New Roman" w:hAnsi="Times New Roman"/>
          <w:lang w:val="nl-NL"/>
        </w:rPr>
        <w:t xml:space="preserve"> CNVCLĐ; định kỳ hàng tháng, quý, năm báo cáo kết quả về LĐLĐ tỉnh để tổng hợp.</w:t>
      </w:r>
    </w:p>
    <w:p w:rsidR="00A72211" w:rsidRPr="009D0FBA" w:rsidRDefault="00A72211" w:rsidP="00FE4491">
      <w:pPr>
        <w:spacing w:before="120"/>
        <w:ind w:firstLine="720"/>
        <w:jc w:val="both"/>
        <w:rPr>
          <w:rFonts w:ascii="Times New Roman" w:hAnsi="Times New Roman"/>
          <w:iCs/>
          <w:lang w:val="nl-NL"/>
        </w:rPr>
      </w:pPr>
      <w:r w:rsidRPr="009D0FBA">
        <w:rPr>
          <w:rFonts w:ascii="Times New Roman" w:hAnsi="Times New Roman"/>
          <w:iCs/>
          <w:lang w:val="nl-NL"/>
        </w:rPr>
        <w:t>Trên đây là hướng dẫn công tác tuyên giáo Công đoàn năm 2019. Ban Thường vụ LĐLĐ tỉnh đề nghị các cấp công đoàn cụ thể hóa phù hợp với điều kiện thực tiễn của đơn vị, ngành, địa phương để triển khai đảm bảo hiệu quả./.</w:t>
      </w:r>
    </w:p>
    <w:p w:rsidR="00A72211" w:rsidRPr="002C4514" w:rsidRDefault="00A72211" w:rsidP="00CE2AB3">
      <w:pPr>
        <w:spacing w:before="120" w:after="120"/>
        <w:ind w:firstLine="539"/>
        <w:jc w:val="both"/>
        <w:rPr>
          <w:rFonts w:ascii="Times New Roman" w:hAnsi="Times New Roman"/>
          <w:lang w:val="nl-NL"/>
        </w:rPr>
      </w:pPr>
    </w:p>
    <w:tbl>
      <w:tblPr>
        <w:tblW w:w="0" w:type="auto"/>
        <w:tblLook w:val="01E0" w:firstRow="1" w:lastRow="1" w:firstColumn="1" w:lastColumn="1" w:noHBand="0" w:noVBand="0"/>
      </w:tblPr>
      <w:tblGrid>
        <w:gridCol w:w="4754"/>
        <w:gridCol w:w="4761"/>
      </w:tblGrid>
      <w:tr w:rsidR="00A72211" w:rsidRPr="002C4514" w:rsidTr="00BA04EB">
        <w:tc>
          <w:tcPr>
            <w:tcW w:w="4804" w:type="dxa"/>
          </w:tcPr>
          <w:p w:rsidR="00A72211" w:rsidRPr="004F2930" w:rsidRDefault="00A72211" w:rsidP="00BA04EB">
            <w:pPr>
              <w:jc w:val="both"/>
              <w:rPr>
                <w:rFonts w:ascii="Times New Roman" w:hAnsi="Times New Roman"/>
                <w:b/>
                <w:bCs/>
                <w:i/>
                <w:lang w:val="nl-NL"/>
              </w:rPr>
            </w:pPr>
          </w:p>
          <w:p w:rsidR="00A72211" w:rsidRPr="002C4514" w:rsidRDefault="00A72211" w:rsidP="00BA04EB">
            <w:pPr>
              <w:jc w:val="both"/>
              <w:rPr>
                <w:rFonts w:ascii="Times New Roman" w:hAnsi="Times New Roman"/>
                <w:b/>
                <w:bCs/>
                <w:i/>
                <w:sz w:val="24"/>
                <w:lang w:val="nl-NL"/>
              </w:rPr>
            </w:pPr>
            <w:r w:rsidRPr="002C4514">
              <w:rPr>
                <w:rFonts w:ascii="Times New Roman" w:hAnsi="Times New Roman"/>
                <w:b/>
                <w:bCs/>
                <w:i/>
                <w:sz w:val="24"/>
                <w:lang w:val="nl-NL"/>
              </w:rPr>
              <w:t>Nơi nhận:</w:t>
            </w:r>
          </w:p>
          <w:p w:rsidR="00A72211" w:rsidRPr="002C4514" w:rsidRDefault="00A72211" w:rsidP="00BA04EB">
            <w:pPr>
              <w:rPr>
                <w:rFonts w:ascii="Times New Roman" w:hAnsi="Times New Roman"/>
                <w:bCs/>
                <w:sz w:val="22"/>
                <w:lang w:val="nl-NL"/>
              </w:rPr>
            </w:pPr>
            <w:r w:rsidRPr="002C4514">
              <w:rPr>
                <w:rFonts w:ascii="Times New Roman" w:hAnsi="Times New Roman"/>
                <w:bCs/>
                <w:sz w:val="22"/>
                <w:lang w:val="nl-NL"/>
              </w:rPr>
              <w:t xml:space="preserve">- Ban Tuyên giáo TLĐ;             </w:t>
            </w:r>
          </w:p>
          <w:p w:rsidR="00A72211" w:rsidRPr="004F2930" w:rsidRDefault="00A72211" w:rsidP="00BA04EB">
            <w:pPr>
              <w:rPr>
                <w:rFonts w:ascii="Times New Roman" w:hAnsi="Times New Roman"/>
                <w:bCs/>
                <w:sz w:val="22"/>
              </w:rPr>
            </w:pPr>
            <w:r w:rsidRPr="004F2930">
              <w:rPr>
                <w:rFonts w:ascii="Times New Roman" w:hAnsi="Times New Roman"/>
                <w:bCs/>
                <w:sz w:val="22"/>
              </w:rPr>
              <w:t xml:space="preserve">- Ban Tuyên giáo Tỉnh ủy;    </w:t>
            </w:r>
          </w:p>
          <w:p w:rsidR="00A72211" w:rsidRPr="0086228E" w:rsidRDefault="00A72211" w:rsidP="00072288">
            <w:pPr>
              <w:jc w:val="both"/>
              <w:rPr>
                <w:rFonts w:ascii="Times New Roman" w:hAnsi="Times New Roman"/>
                <w:sz w:val="22"/>
                <w:szCs w:val="22"/>
                <w:lang w:val="nl-NL"/>
              </w:rPr>
            </w:pPr>
            <w:r w:rsidRPr="0086228E">
              <w:rPr>
                <w:rFonts w:ascii="Times New Roman" w:hAnsi="Times New Roman"/>
                <w:sz w:val="22"/>
                <w:szCs w:val="22"/>
                <w:lang w:val="nl-NL"/>
              </w:rPr>
              <w:t>- Ban Dân vận Tỉnh uỷ;</w:t>
            </w:r>
          </w:p>
          <w:p w:rsidR="00A72211" w:rsidRPr="00072288" w:rsidRDefault="00A72211" w:rsidP="00072288">
            <w:pPr>
              <w:jc w:val="both"/>
              <w:rPr>
                <w:rFonts w:ascii="Times New Roman" w:hAnsi="Times New Roman"/>
                <w:sz w:val="22"/>
                <w:szCs w:val="22"/>
                <w:lang w:val="nl-NL"/>
              </w:rPr>
            </w:pPr>
            <w:r>
              <w:rPr>
                <w:rFonts w:ascii="Times New Roman" w:hAnsi="Times New Roman"/>
                <w:sz w:val="22"/>
                <w:szCs w:val="22"/>
                <w:lang w:val="nl-NL"/>
              </w:rPr>
              <w:t>- Uỷ ban MTTQ tỉnh;</w:t>
            </w:r>
          </w:p>
          <w:p w:rsidR="00A72211" w:rsidRPr="002C4514" w:rsidRDefault="00A72211" w:rsidP="00BA04EB">
            <w:pPr>
              <w:jc w:val="both"/>
              <w:rPr>
                <w:rFonts w:ascii="Times New Roman" w:hAnsi="Times New Roman"/>
                <w:bCs/>
                <w:sz w:val="22"/>
                <w:lang w:val="nl-NL"/>
              </w:rPr>
            </w:pPr>
            <w:r w:rsidRPr="002C4514">
              <w:rPr>
                <w:rFonts w:ascii="Times New Roman" w:hAnsi="Times New Roman"/>
                <w:bCs/>
                <w:sz w:val="22"/>
                <w:lang w:val="nl-NL"/>
              </w:rPr>
              <w:t xml:space="preserve">- </w:t>
            </w:r>
            <w:r>
              <w:rPr>
                <w:rFonts w:ascii="Times New Roman" w:hAnsi="Times New Roman"/>
                <w:bCs/>
                <w:sz w:val="22"/>
                <w:lang w:val="nl-NL"/>
              </w:rPr>
              <w:t>Thường trực LĐLĐ tỉnh</w:t>
            </w:r>
            <w:r w:rsidRPr="002C4514">
              <w:rPr>
                <w:rFonts w:ascii="Times New Roman" w:hAnsi="Times New Roman"/>
                <w:bCs/>
                <w:sz w:val="22"/>
                <w:lang w:val="nl-NL"/>
              </w:rPr>
              <w:t>;</w:t>
            </w:r>
          </w:p>
          <w:p w:rsidR="00A72211" w:rsidRPr="002C4514" w:rsidRDefault="00A72211" w:rsidP="00BA04EB">
            <w:pPr>
              <w:rPr>
                <w:rFonts w:ascii="Times New Roman" w:hAnsi="Times New Roman"/>
                <w:spacing w:val="2"/>
                <w:sz w:val="22"/>
                <w:szCs w:val="22"/>
                <w:lang w:val="nl-NL"/>
              </w:rPr>
            </w:pPr>
            <w:r>
              <w:rPr>
                <w:rFonts w:ascii="Times New Roman" w:hAnsi="Times New Roman"/>
                <w:spacing w:val="2"/>
                <w:sz w:val="22"/>
                <w:szCs w:val="22"/>
                <w:lang w:val="nl-NL"/>
              </w:rPr>
              <w:t xml:space="preserve">- Các Ban chuyên đề </w:t>
            </w:r>
            <w:r w:rsidRPr="002C4514">
              <w:rPr>
                <w:rFonts w:ascii="Times New Roman" w:hAnsi="Times New Roman"/>
                <w:spacing w:val="2"/>
                <w:sz w:val="22"/>
                <w:szCs w:val="22"/>
                <w:lang w:val="nl-NL"/>
              </w:rPr>
              <w:t xml:space="preserve">LĐLĐ tỉnh; </w:t>
            </w:r>
          </w:p>
          <w:p w:rsidR="00A72211" w:rsidRPr="002C4514" w:rsidRDefault="00A72211" w:rsidP="00BA04EB">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LĐLĐ các huyện, TP, CĐ ngành,  </w:t>
            </w:r>
            <w:r>
              <w:rPr>
                <w:rFonts w:ascii="Times New Roman" w:hAnsi="Times New Roman"/>
                <w:spacing w:val="2"/>
                <w:sz w:val="22"/>
                <w:szCs w:val="22"/>
                <w:lang w:val="nl-NL"/>
              </w:rPr>
              <w:t xml:space="preserve">      </w:t>
            </w:r>
          </w:p>
          <w:p w:rsidR="00A72211" w:rsidRDefault="00A72211" w:rsidP="00072288">
            <w:pPr>
              <w:jc w:val="both"/>
              <w:rPr>
                <w:rFonts w:ascii="Times New Roman" w:hAnsi="Times New Roman"/>
                <w:sz w:val="22"/>
                <w:szCs w:val="22"/>
                <w:lang w:val="nl-NL"/>
              </w:rPr>
            </w:pPr>
            <w:r w:rsidRPr="002C4514">
              <w:rPr>
                <w:rFonts w:ascii="Times New Roman" w:hAnsi="Times New Roman"/>
                <w:spacing w:val="2"/>
                <w:sz w:val="22"/>
                <w:szCs w:val="22"/>
                <w:lang w:val="nl-NL"/>
              </w:rPr>
              <w:t xml:space="preserve">  CĐ Viên chức, CĐCS trực thuộc</w:t>
            </w:r>
            <w:r>
              <w:rPr>
                <w:rFonts w:ascii="Times New Roman" w:hAnsi="Times New Roman"/>
                <w:spacing w:val="2"/>
                <w:sz w:val="22"/>
                <w:szCs w:val="22"/>
                <w:lang w:val="nl-NL"/>
              </w:rPr>
              <w:t>,</w:t>
            </w:r>
            <w:r>
              <w:rPr>
                <w:rFonts w:ascii="Times New Roman" w:hAnsi="Times New Roman"/>
                <w:sz w:val="22"/>
                <w:szCs w:val="22"/>
                <w:lang w:val="nl-NL"/>
              </w:rPr>
              <w:t xml:space="preserve"> </w:t>
            </w:r>
          </w:p>
          <w:p w:rsidR="00A72211" w:rsidRPr="00072288" w:rsidRDefault="00A72211" w:rsidP="00072288">
            <w:pPr>
              <w:jc w:val="both"/>
              <w:rPr>
                <w:rFonts w:ascii="Times New Roman" w:hAnsi="Times New Roman"/>
                <w:sz w:val="22"/>
                <w:szCs w:val="22"/>
                <w:lang w:val="nl-NL"/>
              </w:rPr>
            </w:pPr>
            <w:r>
              <w:rPr>
                <w:rFonts w:ascii="Times New Roman" w:hAnsi="Times New Roman"/>
                <w:sz w:val="22"/>
                <w:szCs w:val="22"/>
                <w:lang w:val="nl-NL"/>
              </w:rPr>
              <w:t xml:space="preserve">  </w:t>
            </w:r>
            <w:r w:rsidRPr="0086228E">
              <w:rPr>
                <w:rFonts w:ascii="Times New Roman" w:hAnsi="Times New Roman"/>
                <w:sz w:val="22"/>
                <w:szCs w:val="22"/>
                <w:lang w:val="nl-NL"/>
              </w:rPr>
              <w:t>CĐ Trung ương đóng tại địa phương;</w:t>
            </w:r>
            <w:r w:rsidRPr="002C4514">
              <w:rPr>
                <w:rFonts w:ascii="Times New Roman" w:hAnsi="Times New Roman"/>
                <w:spacing w:val="2"/>
                <w:sz w:val="22"/>
                <w:szCs w:val="22"/>
                <w:lang w:val="nl-NL"/>
              </w:rPr>
              <w:tab/>
              <w:t xml:space="preserve"> </w:t>
            </w:r>
          </w:p>
          <w:p w:rsidR="00A72211" w:rsidRPr="004F2930" w:rsidRDefault="00A72211" w:rsidP="00072288">
            <w:pPr>
              <w:jc w:val="both"/>
              <w:rPr>
                <w:rFonts w:ascii="Times New Roman" w:hAnsi="Times New Roman"/>
                <w:sz w:val="24"/>
                <w:szCs w:val="24"/>
              </w:rPr>
            </w:pPr>
            <w:r w:rsidRPr="004F2930">
              <w:rPr>
                <w:rFonts w:ascii="Times New Roman" w:hAnsi="Times New Roman"/>
                <w:sz w:val="22"/>
                <w:szCs w:val="22"/>
              </w:rPr>
              <w:t xml:space="preserve">- Lưu: VT, Ban ToC-TG-NC (Dg).                                                                             </w:t>
            </w:r>
          </w:p>
          <w:p w:rsidR="00A72211" w:rsidRPr="004F2930" w:rsidRDefault="00A72211" w:rsidP="00BA04EB">
            <w:pPr>
              <w:jc w:val="both"/>
              <w:rPr>
                <w:rFonts w:ascii="Times New Roman" w:hAnsi="Times New Roman"/>
                <w:bCs/>
                <w:sz w:val="22"/>
              </w:rPr>
            </w:pPr>
          </w:p>
        </w:tc>
        <w:tc>
          <w:tcPr>
            <w:tcW w:w="4804" w:type="dxa"/>
          </w:tcPr>
          <w:p w:rsidR="00A72211" w:rsidRPr="002C4514" w:rsidRDefault="00A72211" w:rsidP="00BA04EB">
            <w:pPr>
              <w:jc w:val="center"/>
              <w:rPr>
                <w:rFonts w:ascii="Times New Roman" w:hAnsi="Times New Roman"/>
                <w:b/>
                <w:bCs/>
                <w:lang w:val="nl-NL"/>
              </w:rPr>
            </w:pPr>
            <w:r w:rsidRPr="002C4514">
              <w:rPr>
                <w:rFonts w:ascii="Times New Roman" w:hAnsi="Times New Roman"/>
                <w:b/>
                <w:bCs/>
                <w:lang w:val="nl-NL"/>
              </w:rPr>
              <w:t>TM. BAN THƯỜNG VỤ</w:t>
            </w:r>
          </w:p>
          <w:p w:rsidR="00A72211" w:rsidRPr="002C4514" w:rsidRDefault="00A72211" w:rsidP="00BA04EB">
            <w:pPr>
              <w:jc w:val="center"/>
              <w:rPr>
                <w:rFonts w:ascii="Times New Roman" w:hAnsi="Times New Roman"/>
                <w:b/>
                <w:bCs/>
                <w:lang w:val="nl-NL"/>
              </w:rPr>
            </w:pPr>
            <w:r w:rsidRPr="002C4514">
              <w:rPr>
                <w:rFonts w:ascii="Times New Roman" w:hAnsi="Times New Roman"/>
                <w:b/>
                <w:bCs/>
                <w:lang w:val="nl-NL"/>
              </w:rPr>
              <w:t xml:space="preserve"> PHÓ CHỦ TỊCH</w:t>
            </w:r>
          </w:p>
          <w:p w:rsidR="00A72211" w:rsidRPr="002C4514" w:rsidRDefault="00A72211" w:rsidP="00BA04EB">
            <w:pPr>
              <w:jc w:val="center"/>
              <w:rPr>
                <w:rFonts w:ascii="Times New Roman" w:hAnsi="Times New Roman"/>
                <w:bCs/>
                <w:lang w:val="nl-NL"/>
              </w:rPr>
            </w:pPr>
          </w:p>
          <w:p w:rsidR="00A72211" w:rsidRPr="002C4514" w:rsidRDefault="00A72211" w:rsidP="00BA04EB">
            <w:pPr>
              <w:jc w:val="center"/>
              <w:rPr>
                <w:rFonts w:ascii="Times New Roman" w:hAnsi="Times New Roman"/>
                <w:b/>
                <w:bCs/>
                <w:lang w:val="nl-NL"/>
              </w:rPr>
            </w:pPr>
          </w:p>
          <w:p w:rsidR="00A72211" w:rsidRPr="006B2A40" w:rsidRDefault="006B2A40" w:rsidP="00BA04EB">
            <w:pPr>
              <w:jc w:val="center"/>
              <w:rPr>
                <w:rFonts w:ascii="Times New Roman" w:hAnsi="Times New Roman"/>
                <w:bCs/>
                <w:lang w:val="vi-VN"/>
              </w:rPr>
            </w:pPr>
            <w:r>
              <w:rPr>
                <w:rFonts w:ascii="Times New Roman" w:hAnsi="Times New Roman"/>
                <w:bCs/>
                <w:lang w:val="vi-VN"/>
              </w:rPr>
              <w:t>(Đã ký)</w:t>
            </w:r>
          </w:p>
          <w:p w:rsidR="00A72211" w:rsidRDefault="00A72211" w:rsidP="000730DE">
            <w:pPr>
              <w:rPr>
                <w:rFonts w:ascii="Times New Roman" w:hAnsi="Times New Roman"/>
                <w:b/>
                <w:bCs/>
                <w:lang w:val="nl-NL"/>
              </w:rPr>
            </w:pPr>
          </w:p>
          <w:p w:rsidR="00A72211" w:rsidRPr="002C4514" w:rsidRDefault="00A72211" w:rsidP="000730DE">
            <w:pPr>
              <w:rPr>
                <w:rFonts w:ascii="Times New Roman" w:hAnsi="Times New Roman"/>
                <w:b/>
                <w:bCs/>
                <w:lang w:val="nl-NL"/>
              </w:rPr>
            </w:pPr>
          </w:p>
          <w:p w:rsidR="00A72211" w:rsidRPr="002C4514" w:rsidRDefault="00A72211" w:rsidP="00BA04EB">
            <w:pPr>
              <w:jc w:val="center"/>
              <w:rPr>
                <w:rFonts w:ascii="Times New Roman" w:hAnsi="Times New Roman"/>
                <w:b/>
                <w:bCs/>
                <w:lang w:val="nl-NL"/>
              </w:rPr>
            </w:pPr>
          </w:p>
          <w:p w:rsidR="00A72211" w:rsidRPr="002C4514" w:rsidRDefault="00A72211" w:rsidP="00BA04EB">
            <w:pPr>
              <w:jc w:val="center"/>
              <w:rPr>
                <w:rFonts w:ascii="Times New Roman" w:hAnsi="Times New Roman"/>
                <w:bCs/>
                <w:lang w:val="nl-NL"/>
              </w:rPr>
            </w:pPr>
            <w:r>
              <w:rPr>
                <w:rFonts w:ascii="Times New Roman" w:hAnsi="Times New Roman"/>
                <w:b/>
                <w:bCs/>
                <w:lang w:val="nl-NL"/>
              </w:rPr>
              <w:t xml:space="preserve"> </w:t>
            </w:r>
            <w:r w:rsidRPr="002C4514">
              <w:rPr>
                <w:rFonts w:ascii="Times New Roman" w:hAnsi="Times New Roman"/>
                <w:b/>
                <w:bCs/>
                <w:lang w:val="nl-NL"/>
              </w:rPr>
              <w:t>Trần Công Huân</w:t>
            </w:r>
          </w:p>
        </w:tc>
      </w:tr>
    </w:tbl>
    <w:p w:rsidR="00A72211" w:rsidRPr="00FF14D6" w:rsidRDefault="00A72211" w:rsidP="00FF14D6">
      <w:pPr>
        <w:spacing w:before="120"/>
        <w:ind w:firstLine="573"/>
        <w:jc w:val="both"/>
        <w:rPr>
          <w:rFonts w:ascii="Times New Roman" w:hAnsi="Times New Roman"/>
          <w:color w:val="000000"/>
          <w:shd w:val="clear" w:color="auto" w:fill="FFFFFF"/>
          <w:lang w:val="nl-NL"/>
        </w:rPr>
      </w:pPr>
    </w:p>
    <w:p w:rsidR="00A72211" w:rsidRPr="003A668C" w:rsidRDefault="00A72211" w:rsidP="00A71E0E">
      <w:pPr>
        <w:spacing w:before="80" w:after="80" w:line="276" w:lineRule="auto"/>
        <w:ind w:firstLine="540"/>
        <w:jc w:val="both"/>
        <w:rPr>
          <w:rFonts w:ascii="Times New Roman" w:hAnsi="Times New Roman"/>
          <w:iCs/>
          <w:sz w:val="16"/>
          <w:lang w:val="nb-NO"/>
        </w:rPr>
      </w:pPr>
    </w:p>
    <w:p w:rsidR="00A72211" w:rsidRPr="0086228E" w:rsidRDefault="00A72211" w:rsidP="00705804">
      <w:pPr>
        <w:jc w:val="both"/>
        <w:rPr>
          <w:rFonts w:ascii="Times New Roman" w:hAnsi="Times New Roman"/>
          <w:lang w:val="nl-NL"/>
        </w:rPr>
      </w:pPr>
    </w:p>
    <w:p w:rsidR="00A72211" w:rsidRPr="0086228E" w:rsidRDefault="00A72211" w:rsidP="00705804">
      <w:pPr>
        <w:rPr>
          <w:rFonts w:ascii="Times New Roman" w:hAnsi="Times New Roman"/>
          <w:b/>
          <w:lang w:val="nl-NL"/>
        </w:rPr>
      </w:pPr>
      <w:r w:rsidRPr="0086228E">
        <w:rPr>
          <w:rFonts w:ascii="Times New Roman" w:hAnsi="Times New Roman"/>
          <w:b/>
          <w:lang w:val="nl-NL"/>
        </w:rPr>
        <w:t xml:space="preserve">                                                                               </w:t>
      </w:r>
    </w:p>
    <w:p w:rsidR="00A72211" w:rsidRPr="0086228E" w:rsidRDefault="00A72211" w:rsidP="00705804">
      <w:pPr>
        <w:jc w:val="both"/>
        <w:rPr>
          <w:rFonts w:ascii="Times New Roman" w:hAnsi="Times New Roman"/>
          <w:lang w:val="nl-NL"/>
        </w:rPr>
      </w:pPr>
      <w:r w:rsidRPr="0086228E">
        <w:rPr>
          <w:rFonts w:ascii="Times New Roman" w:hAnsi="Times New Roman"/>
          <w:b/>
          <w:i/>
          <w:sz w:val="24"/>
          <w:szCs w:val="24"/>
          <w:lang w:val="nl-NL"/>
        </w:rPr>
        <w:t xml:space="preserve">                                                                   </w:t>
      </w:r>
      <w:r>
        <w:rPr>
          <w:rFonts w:ascii="Times New Roman" w:hAnsi="Times New Roman"/>
          <w:b/>
          <w:i/>
          <w:sz w:val="24"/>
          <w:szCs w:val="24"/>
          <w:lang w:val="nl-NL"/>
        </w:rPr>
        <w:t xml:space="preserve">   </w:t>
      </w:r>
      <w:r w:rsidRPr="0086228E">
        <w:rPr>
          <w:rFonts w:ascii="Times New Roman" w:hAnsi="Times New Roman"/>
          <w:b/>
          <w:i/>
          <w:sz w:val="24"/>
          <w:szCs w:val="24"/>
          <w:lang w:val="nl-NL"/>
        </w:rPr>
        <w:t xml:space="preserve">        </w:t>
      </w:r>
    </w:p>
    <w:p w:rsidR="00A72211" w:rsidRDefault="00A72211" w:rsidP="00205FC6">
      <w:pPr>
        <w:jc w:val="both"/>
      </w:pPr>
      <w:r w:rsidRPr="0086228E">
        <w:rPr>
          <w:rFonts w:ascii="Times New Roman" w:hAnsi="Times New Roman"/>
          <w:sz w:val="24"/>
          <w:szCs w:val="24"/>
          <w:lang w:val="nl-NL"/>
        </w:rPr>
        <w:t xml:space="preserve">                                                                                              </w:t>
      </w:r>
      <w:r>
        <w:rPr>
          <w:rFonts w:ascii="Times New Roman" w:hAnsi="Times New Roman"/>
          <w:sz w:val="24"/>
          <w:szCs w:val="24"/>
          <w:lang w:val="nl-NL"/>
        </w:rPr>
        <w:t xml:space="preserve"> </w:t>
      </w:r>
      <w:r w:rsidRPr="0086228E">
        <w:rPr>
          <w:rFonts w:ascii="Times New Roman" w:hAnsi="Times New Roman"/>
          <w:sz w:val="24"/>
          <w:szCs w:val="24"/>
          <w:lang w:val="nl-NL"/>
        </w:rPr>
        <w:t xml:space="preserve">    </w:t>
      </w:r>
    </w:p>
    <w:p w:rsidR="00A72211" w:rsidRDefault="00A72211"/>
    <w:sectPr w:rsidR="00A72211" w:rsidSect="00EF45B1">
      <w:footerReference w:type="even" r:id="rId7"/>
      <w:footerReference w:type="default" r:id="rId8"/>
      <w:pgSz w:w="11907" w:h="16840" w:code="9"/>
      <w:pgMar w:top="1134" w:right="907" w:bottom="107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68" w:rsidRDefault="005F2868">
      <w:r>
        <w:separator/>
      </w:r>
    </w:p>
  </w:endnote>
  <w:endnote w:type="continuationSeparator" w:id="0">
    <w:p w:rsidR="005F2868" w:rsidRDefault="005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11" w:rsidRDefault="00A72211" w:rsidP="00EF4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211" w:rsidRDefault="00A72211" w:rsidP="00EF45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11" w:rsidRPr="00176DE2" w:rsidRDefault="00A72211" w:rsidP="00EF45B1">
    <w:pPr>
      <w:pStyle w:val="Footer"/>
      <w:framePr w:wrap="around" w:vAnchor="text" w:hAnchor="margin" w:xAlign="right" w:y="1"/>
      <w:rPr>
        <w:rStyle w:val="PageNumber"/>
        <w:rFonts w:ascii="Times New Roman" w:hAnsi="Times New Roman"/>
        <w:lang w:val="nl-NL"/>
      </w:rPr>
    </w:pPr>
    <w:r w:rsidRPr="00176DE2">
      <w:rPr>
        <w:rStyle w:val="PageNumber"/>
        <w:rFonts w:ascii="Times New Roman" w:hAnsi="Times New Roman"/>
        <w:lang w:val="nl-NL"/>
      </w:rPr>
      <w:fldChar w:fldCharType="begin"/>
    </w:r>
    <w:r w:rsidRPr="00176DE2">
      <w:rPr>
        <w:rStyle w:val="PageNumber"/>
        <w:rFonts w:ascii="Times New Roman" w:hAnsi="Times New Roman"/>
        <w:lang w:val="nl-NL"/>
      </w:rPr>
      <w:instrText xml:space="preserve">PAGE  </w:instrText>
    </w:r>
    <w:r w:rsidRPr="00176DE2">
      <w:rPr>
        <w:rStyle w:val="PageNumber"/>
        <w:rFonts w:ascii="Times New Roman" w:hAnsi="Times New Roman"/>
        <w:lang w:val="nl-NL"/>
      </w:rPr>
      <w:fldChar w:fldCharType="separate"/>
    </w:r>
    <w:r w:rsidR="006B2A40">
      <w:rPr>
        <w:rStyle w:val="PageNumber"/>
        <w:rFonts w:ascii="Times New Roman" w:hAnsi="Times New Roman"/>
        <w:noProof/>
        <w:lang w:val="nl-NL"/>
      </w:rPr>
      <w:t>2</w:t>
    </w:r>
    <w:r w:rsidRPr="00176DE2">
      <w:rPr>
        <w:rStyle w:val="PageNumber"/>
        <w:rFonts w:ascii="Times New Roman" w:hAnsi="Times New Roman"/>
        <w:lang w:val="nl-NL"/>
      </w:rPr>
      <w:fldChar w:fldCharType="end"/>
    </w:r>
  </w:p>
  <w:p w:rsidR="00A72211" w:rsidRPr="00176DE2" w:rsidRDefault="00A72211" w:rsidP="00EF45B1">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68" w:rsidRDefault="005F2868">
      <w:r>
        <w:separator/>
      </w:r>
    </w:p>
  </w:footnote>
  <w:footnote w:type="continuationSeparator" w:id="0">
    <w:p w:rsidR="005F2868" w:rsidRDefault="005F2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804"/>
    <w:rsid w:val="000369AB"/>
    <w:rsid w:val="00046E05"/>
    <w:rsid w:val="00066F87"/>
    <w:rsid w:val="00072288"/>
    <w:rsid w:val="000730DE"/>
    <w:rsid w:val="000755A7"/>
    <w:rsid w:val="0008590B"/>
    <w:rsid w:val="000C0608"/>
    <w:rsid w:val="000D4493"/>
    <w:rsid w:val="000F166B"/>
    <w:rsid w:val="001375DA"/>
    <w:rsid w:val="00151BF4"/>
    <w:rsid w:val="00154959"/>
    <w:rsid w:val="00171F13"/>
    <w:rsid w:val="00176DE2"/>
    <w:rsid w:val="00194D16"/>
    <w:rsid w:val="001B1EB9"/>
    <w:rsid w:val="001B7F4D"/>
    <w:rsid w:val="001E69D5"/>
    <w:rsid w:val="001F0618"/>
    <w:rsid w:val="00205FC6"/>
    <w:rsid w:val="0024126E"/>
    <w:rsid w:val="002C4514"/>
    <w:rsid w:val="002C4EF9"/>
    <w:rsid w:val="002C6476"/>
    <w:rsid w:val="002D10A0"/>
    <w:rsid w:val="002F1F8D"/>
    <w:rsid w:val="00335F7E"/>
    <w:rsid w:val="00336972"/>
    <w:rsid w:val="0033723A"/>
    <w:rsid w:val="003572BF"/>
    <w:rsid w:val="00372D07"/>
    <w:rsid w:val="00383FCC"/>
    <w:rsid w:val="00384767"/>
    <w:rsid w:val="00386782"/>
    <w:rsid w:val="003A5846"/>
    <w:rsid w:val="003A668C"/>
    <w:rsid w:val="003A6A43"/>
    <w:rsid w:val="00404F13"/>
    <w:rsid w:val="00411D3A"/>
    <w:rsid w:val="00440068"/>
    <w:rsid w:val="00466255"/>
    <w:rsid w:val="00497687"/>
    <w:rsid w:val="004A0CA7"/>
    <w:rsid w:val="004C0533"/>
    <w:rsid w:val="004F2930"/>
    <w:rsid w:val="004F43D5"/>
    <w:rsid w:val="00501FA5"/>
    <w:rsid w:val="0052165D"/>
    <w:rsid w:val="0053059A"/>
    <w:rsid w:val="005422D3"/>
    <w:rsid w:val="005F05F0"/>
    <w:rsid w:val="005F2868"/>
    <w:rsid w:val="0060731C"/>
    <w:rsid w:val="0061546D"/>
    <w:rsid w:val="00615F4F"/>
    <w:rsid w:val="0063092D"/>
    <w:rsid w:val="00634B7F"/>
    <w:rsid w:val="00636010"/>
    <w:rsid w:val="00655C3B"/>
    <w:rsid w:val="00656A93"/>
    <w:rsid w:val="006712BC"/>
    <w:rsid w:val="006978DB"/>
    <w:rsid w:val="006B26F3"/>
    <w:rsid w:val="006B2A40"/>
    <w:rsid w:val="006D3C12"/>
    <w:rsid w:val="006D466D"/>
    <w:rsid w:val="006E4265"/>
    <w:rsid w:val="006F03E7"/>
    <w:rsid w:val="007035E3"/>
    <w:rsid w:val="00705804"/>
    <w:rsid w:val="00713F70"/>
    <w:rsid w:val="007254AA"/>
    <w:rsid w:val="00730F7C"/>
    <w:rsid w:val="00784F6F"/>
    <w:rsid w:val="007E7546"/>
    <w:rsid w:val="008169DC"/>
    <w:rsid w:val="00830EAA"/>
    <w:rsid w:val="008323C5"/>
    <w:rsid w:val="00832B84"/>
    <w:rsid w:val="00854DDF"/>
    <w:rsid w:val="0086228E"/>
    <w:rsid w:val="0089386C"/>
    <w:rsid w:val="008A7C2E"/>
    <w:rsid w:val="008B1048"/>
    <w:rsid w:val="008C0A8D"/>
    <w:rsid w:val="008C5606"/>
    <w:rsid w:val="008C6DF9"/>
    <w:rsid w:val="008E73FF"/>
    <w:rsid w:val="009919AE"/>
    <w:rsid w:val="0099256F"/>
    <w:rsid w:val="009A5053"/>
    <w:rsid w:val="009C187B"/>
    <w:rsid w:val="009C2AF5"/>
    <w:rsid w:val="009C2C22"/>
    <w:rsid w:val="009D0FBA"/>
    <w:rsid w:val="009F030D"/>
    <w:rsid w:val="00A12050"/>
    <w:rsid w:val="00A70134"/>
    <w:rsid w:val="00A71E0E"/>
    <w:rsid w:val="00A72211"/>
    <w:rsid w:val="00A77338"/>
    <w:rsid w:val="00A8286C"/>
    <w:rsid w:val="00A921D9"/>
    <w:rsid w:val="00AB7032"/>
    <w:rsid w:val="00AC1732"/>
    <w:rsid w:val="00AC6E61"/>
    <w:rsid w:val="00B02C86"/>
    <w:rsid w:val="00B15BBD"/>
    <w:rsid w:val="00B21E5A"/>
    <w:rsid w:val="00B3460A"/>
    <w:rsid w:val="00B81747"/>
    <w:rsid w:val="00BA04EB"/>
    <w:rsid w:val="00BB5BDF"/>
    <w:rsid w:val="00C02047"/>
    <w:rsid w:val="00C30E9C"/>
    <w:rsid w:val="00C81681"/>
    <w:rsid w:val="00C83F69"/>
    <w:rsid w:val="00C92724"/>
    <w:rsid w:val="00C959D0"/>
    <w:rsid w:val="00CB55D7"/>
    <w:rsid w:val="00CB76F4"/>
    <w:rsid w:val="00CC4DBA"/>
    <w:rsid w:val="00CE2AB3"/>
    <w:rsid w:val="00D415DA"/>
    <w:rsid w:val="00D42A49"/>
    <w:rsid w:val="00D42C81"/>
    <w:rsid w:val="00D74E52"/>
    <w:rsid w:val="00D80733"/>
    <w:rsid w:val="00D80B58"/>
    <w:rsid w:val="00D85E16"/>
    <w:rsid w:val="00DC4222"/>
    <w:rsid w:val="00DF5AE0"/>
    <w:rsid w:val="00E11B1A"/>
    <w:rsid w:val="00E809CC"/>
    <w:rsid w:val="00E82C94"/>
    <w:rsid w:val="00EB2884"/>
    <w:rsid w:val="00EC6AA9"/>
    <w:rsid w:val="00ED21F5"/>
    <w:rsid w:val="00EF390F"/>
    <w:rsid w:val="00EF45B1"/>
    <w:rsid w:val="00F41065"/>
    <w:rsid w:val="00F43855"/>
    <w:rsid w:val="00F454BF"/>
    <w:rsid w:val="00F669D6"/>
    <w:rsid w:val="00F96F12"/>
    <w:rsid w:val="00FE4491"/>
    <w:rsid w:val="00FF14D6"/>
    <w:rsid w:val="00FF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04"/>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5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5804"/>
    <w:rPr>
      <w:rFonts w:ascii="Tahoma" w:hAnsi="Tahoma" w:cs="Tahoma"/>
      <w:sz w:val="16"/>
      <w:szCs w:val="16"/>
    </w:rPr>
  </w:style>
  <w:style w:type="character" w:customStyle="1" w:styleId="BalloonTextChar">
    <w:name w:val="Balloon Text Char"/>
    <w:link w:val="BalloonText"/>
    <w:uiPriority w:val="99"/>
    <w:semiHidden/>
    <w:locked/>
    <w:rsid w:val="00705804"/>
    <w:rPr>
      <w:rFonts w:ascii="Tahoma" w:hAnsi="Tahoma" w:cs="Tahoma"/>
      <w:sz w:val="16"/>
      <w:szCs w:val="16"/>
    </w:rPr>
  </w:style>
  <w:style w:type="paragraph" w:styleId="Footer">
    <w:name w:val="footer"/>
    <w:basedOn w:val="Normal"/>
    <w:link w:val="FooterChar"/>
    <w:uiPriority w:val="99"/>
    <w:rsid w:val="00705804"/>
    <w:pPr>
      <w:tabs>
        <w:tab w:val="center" w:pos="4320"/>
        <w:tab w:val="right" w:pos="8640"/>
      </w:tabs>
    </w:pPr>
  </w:style>
  <w:style w:type="character" w:customStyle="1" w:styleId="FooterChar">
    <w:name w:val="Footer Char"/>
    <w:link w:val="Footer"/>
    <w:uiPriority w:val="99"/>
    <w:locked/>
    <w:rsid w:val="00705804"/>
    <w:rPr>
      <w:rFonts w:ascii=".VnTime" w:hAnsi=".VnTime" w:cs="Times New Roman"/>
      <w:sz w:val="28"/>
      <w:szCs w:val="28"/>
    </w:rPr>
  </w:style>
  <w:style w:type="character" w:styleId="PageNumber">
    <w:name w:val="page number"/>
    <w:uiPriority w:val="99"/>
    <w:rsid w:val="00705804"/>
    <w:rPr>
      <w:rFonts w:cs="Times New Roman"/>
    </w:rPr>
  </w:style>
  <w:style w:type="paragraph" w:styleId="Header">
    <w:name w:val="header"/>
    <w:basedOn w:val="Normal"/>
    <w:link w:val="HeaderChar"/>
    <w:uiPriority w:val="99"/>
    <w:rsid w:val="00705804"/>
    <w:pPr>
      <w:tabs>
        <w:tab w:val="center" w:pos="4320"/>
        <w:tab w:val="right" w:pos="8640"/>
      </w:tabs>
    </w:pPr>
  </w:style>
  <w:style w:type="character" w:customStyle="1" w:styleId="HeaderChar">
    <w:name w:val="Header Char"/>
    <w:link w:val="Header"/>
    <w:uiPriority w:val="99"/>
    <w:locked/>
    <w:rsid w:val="00705804"/>
    <w:rPr>
      <w:rFonts w:ascii=".VnTime" w:hAnsi=".VnTime" w:cs="Times New Roman"/>
      <w:sz w:val="28"/>
      <w:szCs w:val="28"/>
    </w:rPr>
  </w:style>
  <w:style w:type="paragraph" w:styleId="ListParagraph">
    <w:name w:val="List Paragraph"/>
    <w:basedOn w:val="Normal"/>
    <w:uiPriority w:val="99"/>
    <w:qFormat/>
    <w:rsid w:val="00B21E5A"/>
    <w:pPr>
      <w:ind w:left="720"/>
      <w:contextualSpacing/>
    </w:pPr>
  </w:style>
  <w:style w:type="character" w:styleId="Hyperlink">
    <w:name w:val="Hyperlink"/>
    <w:uiPriority w:val="99"/>
    <w:rsid w:val="00A71E0E"/>
    <w:rPr>
      <w:rFonts w:cs="Times New Roman"/>
      <w:color w:val="0000FF"/>
      <w:u w:val="single"/>
    </w:rPr>
  </w:style>
  <w:style w:type="character" w:styleId="Strong">
    <w:name w:val="Strong"/>
    <w:uiPriority w:val="99"/>
    <w:qFormat/>
    <w:rsid w:val="002C451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1401</Words>
  <Characters>7987</Characters>
  <Application>Microsoft Office Word</Application>
  <DocSecurity>0</DocSecurity>
  <Lines>66</Lines>
  <Paragraphs>18</Paragraphs>
  <ScaleCrop>false</ScaleCrop>
  <Company>Microsoft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16</cp:revision>
  <dcterms:created xsi:type="dcterms:W3CDTF">2019-01-22T01:42:00Z</dcterms:created>
  <dcterms:modified xsi:type="dcterms:W3CDTF">2019-01-23T04:18:00Z</dcterms:modified>
</cp:coreProperties>
</file>