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6" w:type="dxa"/>
        <w:tblInd w:w="108" w:type="dxa"/>
        <w:tblLook w:val="0000" w:firstRow="0" w:lastRow="0" w:firstColumn="0" w:lastColumn="0" w:noHBand="0" w:noVBand="0"/>
      </w:tblPr>
      <w:tblGrid>
        <w:gridCol w:w="3969"/>
        <w:gridCol w:w="5537"/>
      </w:tblGrid>
      <w:tr w:rsidR="008C609B" w:rsidRPr="00BE5467" w:rsidTr="00EF67BA">
        <w:trPr>
          <w:trHeight w:val="1843"/>
        </w:trPr>
        <w:tc>
          <w:tcPr>
            <w:tcW w:w="3969" w:type="dxa"/>
          </w:tcPr>
          <w:p w:rsidR="008C609B" w:rsidRDefault="008C609B" w:rsidP="00EF67BA">
            <w:pPr>
              <w:rPr>
                <w:bCs/>
                <w:sz w:val="26"/>
                <w:lang w:val="nl-NL"/>
              </w:rPr>
            </w:pPr>
            <w:r>
              <w:rPr>
                <w:bCs/>
                <w:sz w:val="26"/>
                <w:lang w:val="nl-NL"/>
              </w:rPr>
              <w:t>T</w:t>
            </w:r>
            <w:r w:rsidRPr="002D3992">
              <w:rPr>
                <w:bCs/>
                <w:sz w:val="26"/>
                <w:lang w:val="nl-NL"/>
              </w:rPr>
              <w:t>ỔNG</w:t>
            </w:r>
            <w:r>
              <w:rPr>
                <w:bCs/>
                <w:sz w:val="26"/>
                <w:lang w:val="nl-NL"/>
              </w:rPr>
              <w:t xml:space="preserve"> LI</w:t>
            </w:r>
            <w:r w:rsidRPr="002D3992">
              <w:rPr>
                <w:bCs/>
                <w:sz w:val="26"/>
                <w:lang w:val="nl-NL"/>
              </w:rPr>
              <w:t>Ê</w:t>
            </w:r>
            <w:r>
              <w:rPr>
                <w:bCs/>
                <w:sz w:val="26"/>
                <w:lang w:val="nl-NL"/>
              </w:rPr>
              <w:t xml:space="preserve">N </w:t>
            </w:r>
            <w:r w:rsidRPr="002D3992">
              <w:rPr>
                <w:rFonts w:hint="eastAsia"/>
                <w:bCs/>
                <w:sz w:val="26"/>
                <w:lang w:val="nl-NL"/>
              </w:rPr>
              <w:t>Đ</w:t>
            </w:r>
            <w:r>
              <w:rPr>
                <w:bCs/>
                <w:sz w:val="26"/>
                <w:lang w:val="nl-NL"/>
              </w:rPr>
              <w:t>O</w:t>
            </w:r>
            <w:r w:rsidRPr="002D3992">
              <w:rPr>
                <w:bCs/>
                <w:sz w:val="26"/>
                <w:lang w:val="nl-NL"/>
              </w:rPr>
              <w:t>ÀN</w:t>
            </w:r>
            <w:r>
              <w:rPr>
                <w:bCs/>
                <w:sz w:val="26"/>
                <w:lang w:val="nl-NL"/>
              </w:rPr>
              <w:t xml:space="preserve"> LAO </w:t>
            </w:r>
            <w:r w:rsidRPr="002D3992">
              <w:rPr>
                <w:rFonts w:hint="eastAsia"/>
                <w:bCs/>
                <w:sz w:val="26"/>
                <w:lang w:val="nl-NL"/>
              </w:rPr>
              <w:t>Đ</w:t>
            </w:r>
            <w:r w:rsidRPr="002D3992">
              <w:rPr>
                <w:bCs/>
                <w:sz w:val="26"/>
                <w:lang w:val="nl-NL"/>
              </w:rPr>
              <w:t>ỘNG</w:t>
            </w:r>
          </w:p>
          <w:p w:rsidR="008C609B" w:rsidRDefault="008C609B" w:rsidP="00EF67BA">
            <w:pPr>
              <w:jc w:val="center"/>
              <w:rPr>
                <w:bCs/>
                <w:sz w:val="26"/>
                <w:lang w:val="nl-NL"/>
              </w:rPr>
            </w:pPr>
            <w:r>
              <w:rPr>
                <w:bCs/>
                <w:sz w:val="26"/>
                <w:lang w:val="nl-NL"/>
              </w:rPr>
              <w:t>VI</w:t>
            </w:r>
            <w:r w:rsidRPr="002D3992">
              <w:rPr>
                <w:bCs/>
                <w:sz w:val="26"/>
                <w:lang w:val="nl-NL"/>
              </w:rPr>
              <w:t>ỆT</w:t>
            </w:r>
            <w:r>
              <w:rPr>
                <w:bCs/>
                <w:sz w:val="26"/>
                <w:lang w:val="nl-NL"/>
              </w:rPr>
              <w:t xml:space="preserve"> NAM</w:t>
            </w:r>
          </w:p>
          <w:p w:rsidR="008C609B" w:rsidRPr="002D3992" w:rsidRDefault="008C609B" w:rsidP="00EF67BA">
            <w:pPr>
              <w:jc w:val="center"/>
              <w:rPr>
                <w:b/>
                <w:bCs/>
                <w:sz w:val="26"/>
                <w:lang w:val="nl-NL"/>
              </w:rPr>
            </w:pPr>
            <w:r w:rsidRPr="002D3992">
              <w:rPr>
                <w:b/>
                <w:bCs/>
                <w:sz w:val="26"/>
                <w:lang w:val="nl-NL"/>
              </w:rPr>
              <w:t>LIÊN ĐOÀN LAO ĐỘNG</w:t>
            </w:r>
          </w:p>
          <w:p w:rsidR="008C609B" w:rsidRPr="002D3992" w:rsidRDefault="008C609B" w:rsidP="00EF67BA">
            <w:pPr>
              <w:jc w:val="center"/>
              <w:rPr>
                <w:b/>
                <w:bCs/>
                <w:sz w:val="26"/>
                <w:lang w:val="nl-NL"/>
              </w:rPr>
            </w:pPr>
            <w:r w:rsidRPr="002D3992">
              <w:rPr>
                <w:b/>
                <w:bCs/>
                <w:sz w:val="26"/>
                <w:lang w:val="nl-NL"/>
              </w:rPr>
              <w:t>TỈNH CAO BẰNG</w:t>
            </w:r>
          </w:p>
          <w:p w:rsidR="008C609B" w:rsidRPr="001668EF" w:rsidRDefault="008C609B" w:rsidP="00EF67BA">
            <w:pPr>
              <w:jc w:val="center"/>
              <w:rPr>
                <w:lang w:val="nl-NL"/>
              </w:rPr>
            </w:pPr>
            <w:r>
              <w:rPr>
                <w:noProof/>
                <w:lang w:val="en-US" w:eastAsia="en-US"/>
              </w:rPr>
              <mc:AlternateContent>
                <mc:Choice Requires="wps">
                  <w:drawing>
                    <wp:anchor distT="4294967294" distB="4294967294" distL="114300" distR="114300" simplePos="0" relativeHeight="251659264" behindDoc="0" locked="0" layoutInCell="1" allowOverlap="1">
                      <wp:simplePos x="0" y="0"/>
                      <wp:positionH relativeFrom="column">
                        <wp:posOffset>524510</wp:posOffset>
                      </wp:positionH>
                      <wp:positionV relativeFrom="paragraph">
                        <wp:posOffset>34289</wp:posOffset>
                      </wp:positionV>
                      <wp:extent cx="1314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3pt,2.7pt" to="144.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3R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"/>
                  </w:pict>
                </mc:Fallback>
              </mc:AlternateContent>
            </w:r>
          </w:p>
          <w:p w:rsidR="008C609B" w:rsidRPr="001668EF" w:rsidRDefault="008C609B" w:rsidP="008C609B">
            <w:pPr>
              <w:jc w:val="center"/>
              <w:rPr>
                <w:lang w:val="nl-NL"/>
              </w:rPr>
            </w:pPr>
            <w:r w:rsidRPr="001668EF">
              <w:rPr>
                <w:sz w:val="26"/>
                <w:lang w:val="nl-NL"/>
              </w:rPr>
              <w:t>Số</w:t>
            </w:r>
            <w:r>
              <w:rPr>
                <w:sz w:val="26"/>
                <w:lang w:val="nl-NL"/>
              </w:rPr>
              <w:t xml:space="preserve">: </w:t>
            </w:r>
            <w:r w:rsidR="0032488F">
              <w:rPr>
                <w:sz w:val="26"/>
                <w:lang w:val="nl-NL"/>
              </w:rPr>
              <w:t>47</w:t>
            </w:r>
            <w:r>
              <w:rPr>
                <w:sz w:val="26"/>
                <w:lang w:val="nl-NL"/>
              </w:rPr>
              <w:t>/</w:t>
            </w:r>
            <w:r w:rsidRPr="001668EF">
              <w:rPr>
                <w:sz w:val="26"/>
                <w:lang w:val="nl-NL"/>
              </w:rPr>
              <w:t>KH-LĐLĐ</w:t>
            </w:r>
          </w:p>
        </w:tc>
        <w:tc>
          <w:tcPr>
            <w:tcW w:w="5537" w:type="dxa"/>
          </w:tcPr>
          <w:p w:rsidR="008C609B" w:rsidRPr="001668EF" w:rsidRDefault="008C609B" w:rsidP="00EF67BA">
            <w:pPr>
              <w:ind w:left="-108"/>
              <w:jc w:val="center"/>
              <w:rPr>
                <w:b/>
                <w:sz w:val="26"/>
                <w:lang w:val="nl-NL"/>
              </w:rPr>
            </w:pPr>
            <w:r w:rsidRPr="001668EF">
              <w:rPr>
                <w:b/>
                <w:bCs/>
                <w:sz w:val="26"/>
                <w:lang w:val="nl-NL"/>
              </w:rPr>
              <w:t>CỘNG HOÀ XÃ HỘI CHỦ NGHĨA VIỆT NAM</w:t>
            </w:r>
          </w:p>
          <w:p w:rsidR="008C609B" w:rsidRPr="00FD2E06" w:rsidRDefault="008C609B" w:rsidP="00EF67BA">
            <w:pPr>
              <w:ind w:left="-108"/>
              <w:jc w:val="center"/>
              <w:rPr>
                <w:b/>
                <w:szCs w:val="28"/>
                <w:lang w:val="nl-NL"/>
              </w:rPr>
            </w:pPr>
            <w:r w:rsidRPr="00FD2E06">
              <w:rPr>
                <w:b/>
                <w:bCs/>
                <w:szCs w:val="28"/>
                <w:lang w:val="nl-NL"/>
              </w:rPr>
              <w:t>Độc lập</w:t>
            </w:r>
            <w:r>
              <w:rPr>
                <w:b/>
                <w:bCs/>
                <w:szCs w:val="28"/>
                <w:lang w:val="nl-NL"/>
              </w:rPr>
              <w:t xml:space="preserve"> </w:t>
            </w:r>
            <w:r w:rsidRPr="00FD2E06">
              <w:rPr>
                <w:b/>
                <w:bCs/>
                <w:szCs w:val="28"/>
                <w:lang w:val="nl-NL"/>
              </w:rPr>
              <w:t>- Tự do - Hạnh phúc</w:t>
            </w:r>
          </w:p>
          <w:p w:rsidR="008C609B" w:rsidRPr="001668EF" w:rsidRDefault="008C609B" w:rsidP="00EF67BA">
            <w:pPr>
              <w:jc w:val="center"/>
              <w:rPr>
                <w:b/>
                <w:bCs/>
                <w:lang w:val="nl-NL"/>
              </w:rPr>
            </w:pPr>
            <w:r>
              <w:rPr>
                <w:noProof/>
                <w:lang w:val="en-US" w:eastAsia="en-US"/>
              </w:rPr>
              <mc:AlternateContent>
                <mc:Choice Requires="wps">
                  <w:drawing>
                    <wp:anchor distT="4294967294" distB="4294967294" distL="114300" distR="114300" simplePos="0" relativeHeight="251660288" behindDoc="0" locked="0" layoutInCell="1" allowOverlap="1">
                      <wp:simplePos x="0" y="0"/>
                      <wp:positionH relativeFrom="column">
                        <wp:posOffset>608330</wp:posOffset>
                      </wp:positionH>
                      <wp:positionV relativeFrom="paragraph">
                        <wp:posOffset>38734</wp:posOffset>
                      </wp:positionV>
                      <wp:extent cx="213868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9pt,3.05pt" to="216.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7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3NZ3O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"/>
                  </w:pict>
                </mc:Fallback>
              </mc:AlternateContent>
            </w:r>
          </w:p>
          <w:p w:rsidR="008C609B" w:rsidRDefault="008C609B" w:rsidP="00EF67BA">
            <w:pPr>
              <w:jc w:val="center"/>
              <w:rPr>
                <w:i/>
                <w:iCs/>
              </w:rPr>
            </w:pPr>
          </w:p>
          <w:p w:rsidR="008C609B" w:rsidRDefault="008C609B" w:rsidP="00EF67BA">
            <w:pPr>
              <w:jc w:val="center"/>
              <w:rPr>
                <w:i/>
                <w:iCs/>
                <w:szCs w:val="28"/>
                <w:lang w:val="nl-NL"/>
              </w:rPr>
            </w:pPr>
          </w:p>
          <w:p w:rsidR="008C609B" w:rsidRPr="003015BC" w:rsidRDefault="0032488F" w:rsidP="008C609B">
            <w:pPr>
              <w:jc w:val="center"/>
              <w:rPr>
                <w:b/>
                <w:bCs/>
                <w:szCs w:val="28"/>
                <w:lang w:val="nl-NL"/>
              </w:rPr>
            </w:pPr>
            <w:r>
              <w:rPr>
                <w:i/>
                <w:iCs/>
                <w:szCs w:val="28"/>
                <w:lang w:val="nl-NL"/>
              </w:rPr>
              <w:t xml:space="preserve">Cao Bằng, ngày 18 </w:t>
            </w:r>
            <w:r w:rsidR="008C609B" w:rsidRPr="003015BC">
              <w:rPr>
                <w:i/>
                <w:iCs/>
                <w:szCs w:val="28"/>
                <w:lang w:val="nl-NL"/>
              </w:rPr>
              <w:t xml:space="preserve">tháng </w:t>
            </w:r>
            <w:r w:rsidR="008C609B">
              <w:rPr>
                <w:i/>
                <w:iCs/>
                <w:szCs w:val="28"/>
                <w:lang w:val="nl-NL"/>
              </w:rPr>
              <w:t xml:space="preserve">6 </w:t>
            </w:r>
            <w:r w:rsidR="008C609B" w:rsidRPr="003015BC">
              <w:rPr>
                <w:i/>
                <w:iCs/>
                <w:szCs w:val="28"/>
                <w:lang w:val="nl-NL"/>
              </w:rPr>
              <w:t>năm 2019</w:t>
            </w:r>
          </w:p>
        </w:tc>
      </w:tr>
    </w:tbl>
    <w:p w:rsidR="008C609B" w:rsidRDefault="008C609B" w:rsidP="008C609B">
      <w:pPr>
        <w:keepNext/>
        <w:ind w:left="567" w:firstLine="142"/>
        <w:outlineLvl w:val="0"/>
        <w:rPr>
          <w:sz w:val="26"/>
          <w:szCs w:val="26"/>
        </w:rPr>
      </w:pPr>
    </w:p>
    <w:p w:rsidR="0032488F" w:rsidRDefault="0032488F" w:rsidP="008C609B">
      <w:pPr>
        <w:jc w:val="center"/>
        <w:rPr>
          <w:b/>
          <w:spacing w:val="4"/>
          <w:lang w:val="en-US"/>
        </w:rPr>
      </w:pPr>
    </w:p>
    <w:p w:rsidR="008C609B" w:rsidRPr="00741A37" w:rsidRDefault="008C609B" w:rsidP="008C609B">
      <w:pPr>
        <w:jc w:val="center"/>
        <w:rPr>
          <w:b/>
          <w:spacing w:val="4"/>
        </w:rPr>
      </w:pPr>
      <w:r w:rsidRPr="00741A37">
        <w:rPr>
          <w:b/>
          <w:spacing w:val="4"/>
        </w:rPr>
        <w:t>KẾ HOẠCH</w:t>
      </w:r>
    </w:p>
    <w:p w:rsidR="008C609B" w:rsidRPr="008C609B" w:rsidRDefault="008C609B" w:rsidP="008C609B">
      <w:pPr>
        <w:jc w:val="center"/>
        <w:rPr>
          <w:b/>
          <w:spacing w:val="4"/>
        </w:rPr>
      </w:pPr>
      <w:r w:rsidRPr="008C609B">
        <w:rPr>
          <w:b/>
          <w:spacing w:val="4"/>
        </w:rPr>
        <w:t>Truyền thông Công đoàn tỉnh Cao Bằng năm 2019</w:t>
      </w:r>
    </w:p>
    <w:p w:rsidR="008C609B" w:rsidRPr="008009C4" w:rsidRDefault="008C609B" w:rsidP="008C609B">
      <w:pPr>
        <w:spacing w:before="120"/>
        <w:jc w:val="center"/>
        <w:rPr>
          <w:b/>
          <w:spacing w:val="4"/>
          <w:sz w:val="20"/>
        </w:rPr>
      </w:pPr>
    </w:p>
    <w:p w:rsidR="008C609B" w:rsidRPr="00B31E2C" w:rsidRDefault="008C609B" w:rsidP="00032558">
      <w:pPr>
        <w:spacing w:before="120" w:after="120"/>
        <w:ind w:firstLine="720"/>
        <w:jc w:val="both"/>
      </w:pPr>
      <w:r w:rsidRPr="00B31E2C">
        <w:t xml:space="preserve">Thực </w:t>
      </w:r>
      <w:r w:rsidRPr="00C65F97">
        <w:t xml:space="preserve">hiện </w:t>
      </w:r>
      <w:r w:rsidRPr="008C609B">
        <w:t>Kế hoạch</w:t>
      </w:r>
      <w:r w:rsidRPr="00C65F97">
        <w:t xml:space="preserve"> số </w:t>
      </w:r>
      <w:r w:rsidRPr="008C609B">
        <w:t>39</w:t>
      </w:r>
      <w:r w:rsidRPr="00C65F97">
        <w:t>/</w:t>
      </w:r>
      <w:r w:rsidRPr="008C609B">
        <w:t>KH</w:t>
      </w:r>
      <w:r w:rsidRPr="00C65F97">
        <w:t>-TLĐ ngày 1</w:t>
      </w:r>
      <w:r w:rsidRPr="008C609B">
        <w:t>7</w:t>
      </w:r>
      <w:r>
        <w:t>/</w:t>
      </w:r>
      <w:r w:rsidRPr="008C609B">
        <w:t>5</w:t>
      </w:r>
      <w:r w:rsidRPr="00C65F97">
        <w:t xml:space="preserve">/2019 của Tổng Liên đoàn Lao động Việt Nam về </w:t>
      </w:r>
      <w:r w:rsidRPr="008C609B">
        <w:t xml:space="preserve">truyền thông Công đoàn Việt Nam năm 2019. </w:t>
      </w:r>
      <w:r w:rsidRPr="00B31E2C">
        <w:t xml:space="preserve">Ban Thường vụ </w:t>
      </w:r>
      <w:r>
        <w:t>Liên đoàn Lao động</w:t>
      </w:r>
      <w:r w:rsidRPr="00363F36">
        <w:t xml:space="preserve"> (</w:t>
      </w:r>
      <w:r w:rsidRPr="00B31E2C">
        <w:t>LĐLĐ</w:t>
      </w:r>
      <w:r w:rsidRPr="00363F36">
        <w:t>)</w:t>
      </w:r>
      <w:r w:rsidRPr="00B31E2C">
        <w:t xml:space="preserve"> tỉnh Cao Bằng xây dựng kế hoạch </w:t>
      </w:r>
      <w:r w:rsidRPr="008C609B">
        <w:t>truyền thông Công đoàn tỉnh Cao Bằng với các nội dung cụ thể</w:t>
      </w:r>
      <w:r w:rsidRPr="00B31E2C">
        <w:t xml:space="preserve"> như sau:</w:t>
      </w:r>
    </w:p>
    <w:p w:rsidR="008C609B" w:rsidRPr="00B31E2C" w:rsidRDefault="008C609B" w:rsidP="00032558">
      <w:pPr>
        <w:spacing w:before="120" w:after="120"/>
        <w:ind w:firstLine="720"/>
        <w:jc w:val="both"/>
        <w:rPr>
          <w:b/>
        </w:rPr>
      </w:pPr>
      <w:r w:rsidRPr="00B31E2C">
        <w:rPr>
          <w:b/>
        </w:rPr>
        <w:t>I. MỤC ĐÍCH</w:t>
      </w:r>
      <w:r w:rsidRPr="00363F36">
        <w:rPr>
          <w:b/>
        </w:rPr>
        <w:t>,</w:t>
      </w:r>
      <w:r w:rsidRPr="00B31E2C">
        <w:rPr>
          <w:b/>
        </w:rPr>
        <w:t xml:space="preserve"> YÊU CẦU</w:t>
      </w:r>
    </w:p>
    <w:p w:rsidR="008C609B" w:rsidRPr="00B31E2C" w:rsidRDefault="008C609B" w:rsidP="00032558">
      <w:pPr>
        <w:spacing w:before="120" w:after="120"/>
        <w:ind w:firstLine="720"/>
        <w:jc w:val="both"/>
        <w:rPr>
          <w:b/>
        </w:rPr>
      </w:pPr>
      <w:r w:rsidRPr="00B31E2C">
        <w:rPr>
          <w:b/>
        </w:rPr>
        <w:t>1. Mục đích</w:t>
      </w:r>
    </w:p>
    <w:p w:rsidR="008C609B" w:rsidRPr="00B31E2C" w:rsidRDefault="008C609B" w:rsidP="00032558">
      <w:pPr>
        <w:spacing w:before="120" w:after="120"/>
        <w:ind w:firstLine="720"/>
        <w:jc w:val="both"/>
      </w:pPr>
      <w:r w:rsidRPr="00C90DFF">
        <w:rPr>
          <w:b/>
        </w:rPr>
        <w:t>-</w:t>
      </w:r>
      <w:r w:rsidRPr="00B31E2C">
        <w:t xml:space="preserve"> </w:t>
      </w:r>
      <w:r w:rsidR="00A65732" w:rsidRPr="00A65732">
        <w:t>Đẩy mạnh công tác thông tin tuyên truyền, quảng bá các lĩnh vực hoạt động của tổ chức Công đoàn tỉnh Cao B</w:t>
      </w:r>
      <w:r w:rsidR="00A65732">
        <w:t>ằng, từ đó làm nổi bật chủ đề năm 2019 “</w:t>
      </w:r>
      <w:r w:rsidR="00A65732" w:rsidRPr="00A65732">
        <w:t>Vì lợi ích đoàn viên công đoàn”; các hoạt động kỷ niệm 90 năm ngày Thành lập Công đoàn Việt Nam được truyền tải và tác động đến đông đảo đoàn viên, CNVCLĐ</w:t>
      </w:r>
      <w:r w:rsidRPr="00B31E2C">
        <w:t>.</w:t>
      </w:r>
    </w:p>
    <w:p w:rsidR="008C609B" w:rsidRPr="00871726" w:rsidRDefault="008C609B" w:rsidP="00032558">
      <w:pPr>
        <w:spacing w:before="120" w:after="120"/>
        <w:ind w:firstLine="720"/>
        <w:jc w:val="both"/>
        <w:rPr>
          <w:color w:val="FF0000"/>
        </w:rPr>
      </w:pPr>
      <w:r w:rsidRPr="00C90DFF">
        <w:rPr>
          <w:b/>
        </w:rPr>
        <w:t xml:space="preserve">- </w:t>
      </w:r>
      <w:r w:rsidRPr="00B31E2C">
        <w:t xml:space="preserve">Thông qua </w:t>
      </w:r>
      <w:r w:rsidR="00BD5F2A" w:rsidRPr="00BD5F2A">
        <w:t xml:space="preserve">báo chí, truyền thông góp phần nâng cao nhận thức, trách nhiệm của các cấp, các ngành, tổ chức chính trị - xã hội về vị trí, vai trò của tổ chức Công </w:t>
      </w:r>
      <w:r w:rsidR="00587A31" w:rsidRPr="00587A31">
        <w:t>đoàn Việt Nam</w:t>
      </w:r>
      <w:r w:rsidR="008D3674" w:rsidRPr="008D3674">
        <w:t xml:space="preserve"> nói chung, tổ chức Công đoàn tỉnh Cao Bằng nói riêng</w:t>
      </w:r>
      <w:r w:rsidR="00BD5F2A" w:rsidRPr="00BD5F2A">
        <w:t xml:space="preserve">; khẳng định vị thế và xây dựng hình ảnh của giai cấp công nhân và tổ chức Công đoàn </w:t>
      </w:r>
      <w:r w:rsidR="00587A31" w:rsidRPr="00587A31">
        <w:t xml:space="preserve">Việt Nam giai đoạn mới </w:t>
      </w:r>
      <w:r w:rsidRPr="006617DD">
        <w:t>.</w:t>
      </w:r>
    </w:p>
    <w:p w:rsidR="008C609B" w:rsidRPr="008D3674" w:rsidRDefault="008C609B" w:rsidP="00032558">
      <w:pPr>
        <w:spacing w:before="120" w:after="120"/>
        <w:ind w:firstLine="720"/>
        <w:jc w:val="both"/>
        <w:rPr>
          <w:b/>
        </w:rPr>
      </w:pPr>
      <w:r>
        <w:rPr>
          <w:b/>
        </w:rPr>
        <w:t>2.</w:t>
      </w:r>
      <w:r w:rsidR="008D3674">
        <w:rPr>
          <w:b/>
        </w:rPr>
        <w:t>Yêu cầu</w:t>
      </w:r>
    </w:p>
    <w:p w:rsidR="008C609B" w:rsidRPr="00722424" w:rsidRDefault="008D3674" w:rsidP="00032558">
      <w:pPr>
        <w:spacing w:before="120" w:after="120"/>
        <w:ind w:firstLine="720"/>
        <w:jc w:val="both"/>
      </w:pPr>
      <w:r w:rsidRPr="008D3674">
        <w:t>Công tác truyền thông phải kịp thời, chính xác và</w:t>
      </w:r>
      <w:r>
        <w:t xml:space="preserve"> rộng khắ</w:t>
      </w:r>
      <w:r w:rsidRPr="008D3674">
        <w:t xml:space="preserve">p, các sản phẩm truyền thông phải đa dạng về loại hình, phong phú về nội dung, nổi bật hình ảnh của tổ chức Công đoàn </w:t>
      </w:r>
      <w:r w:rsidR="00A96F85" w:rsidRPr="00722424">
        <w:t>tỉnh Cao Bằng.</w:t>
      </w:r>
    </w:p>
    <w:p w:rsidR="008C609B" w:rsidRPr="00B31E2C" w:rsidRDefault="008C609B" w:rsidP="00032558">
      <w:pPr>
        <w:spacing w:before="120" w:after="120"/>
        <w:ind w:firstLine="720"/>
        <w:jc w:val="both"/>
        <w:rPr>
          <w:b/>
        </w:rPr>
      </w:pPr>
      <w:r w:rsidRPr="00B31E2C">
        <w:rPr>
          <w:b/>
        </w:rPr>
        <w:t>II. NỘI DUNG</w:t>
      </w:r>
    </w:p>
    <w:p w:rsidR="008C609B" w:rsidRPr="00814C27" w:rsidRDefault="008C609B" w:rsidP="00032558">
      <w:pPr>
        <w:spacing w:before="120" w:after="120"/>
        <w:ind w:firstLine="720"/>
        <w:jc w:val="both"/>
        <w:rPr>
          <w:b/>
        </w:rPr>
      </w:pPr>
      <w:r w:rsidRPr="00B31E2C">
        <w:rPr>
          <w:b/>
        </w:rPr>
        <w:t xml:space="preserve">1. </w:t>
      </w:r>
      <w:r w:rsidR="00722424" w:rsidRPr="000D4E15">
        <w:rPr>
          <w:b/>
        </w:rPr>
        <w:t>Truyền thông các nội dung trên lĩnh vực đại diện, bảo vệ quyền, lợi ích hợp pháp, chính đán</w:t>
      </w:r>
      <w:r w:rsidR="00CB6A03">
        <w:rPr>
          <w:b/>
        </w:rPr>
        <w:t>g của đoàn viên, người lao động</w:t>
      </w:r>
    </w:p>
    <w:p w:rsidR="008C609B" w:rsidRPr="00363F36" w:rsidRDefault="008C609B" w:rsidP="00032558">
      <w:pPr>
        <w:spacing w:before="120" w:after="120"/>
        <w:ind w:firstLine="720"/>
        <w:jc w:val="both"/>
      </w:pPr>
      <w:r w:rsidRPr="00C90DFF">
        <w:rPr>
          <w:b/>
        </w:rPr>
        <w:t>-</w:t>
      </w:r>
      <w:r w:rsidR="000D4E15" w:rsidRPr="00C90DFF">
        <w:rPr>
          <w:b/>
        </w:rPr>
        <w:t xml:space="preserve"> </w:t>
      </w:r>
      <w:r w:rsidR="000D4E15" w:rsidRPr="000D4E15">
        <w:t>Vai trò, quan điểm, hoạt động của công đoàn trong đại diện tiếng nói của đoàn viên công đoàn, người lao động tham gia xây dựng, hoàn thiện Bộ luật Lao động (sửa đổi) và các chính sách, pháp luật khác liên quan đến người lao động và Công đoàn Việt Nam</w:t>
      </w:r>
      <w:r w:rsidRPr="00B31E2C">
        <w:rPr>
          <w:i/>
        </w:rPr>
        <w:t>.</w:t>
      </w:r>
    </w:p>
    <w:p w:rsidR="008C609B" w:rsidRPr="002E2764" w:rsidRDefault="000D2BF2" w:rsidP="00032558">
      <w:pPr>
        <w:spacing w:before="120" w:after="120"/>
        <w:ind w:firstLine="720"/>
        <w:jc w:val="both"/>
      </w:pPr>
      <w:r w:rsidRPr="00C90DFF">
        <w:rPr>
          <w:b/>
        </w:rPr>
        <w:t>-</w:t>
      </w:r>
      <w:r w:rsidRPr="000D2BF2">
        <w:t xml:space="preserve"> </w:t>
      </w:r>
      <w:r w:rsidR="002C3025" w:rsidRPr="002C3025">
        <w:t xml:space="preserve">Vai trò, quan điểm tham gia đàm phán, thương lượng của Tổng Liên đoàn Lao động Việt Nam trong Hội đồng tiền lương quốc gia; </w:t>
      </w:r>
      <w:r w:rsidRPr="000D2BF2">
        <w:t>Thươ</w:t>
      </w:r>
      <w:r w:rsidR="002C3025">
        <w:t xml:space="preserve">ng lượng, ký kết </w:t>
      </w:r>
      <w:r w:rsidR="002C3025">
        <w:lastRenderedPageBreak/>
        <w:t>thỏa ước lao đ</w:t>
      </w:r>
      <w:r w:rsidR="002C3025" w:rsidRPr="002C3025">
        <w:t>ộ</w:t>
      </w:r>
      <w:r w:rsidRPr="000D2BF2">
        <w:t>ng tập thể nhằm “Quyền lợi đảm bảo, phúc lợi tốt hơn cho người lao động.</w:t>
      </w:r>
    </w:p>
    <w:p w:rsidR="002E2764" w:rsidRPr="002E2764" w:rsidRDefault="002E2764" w:rsidP="00032558">
      <w:pPr>
        <w:spacing w:before="120" w:after="120"/>
        <w:ind w:firstLine="720"/>
        <w:jc w:val="both"/>
      </w:pPr>
      <w:r w:rsidRPr="00C90DFF">
        <w:rPr>
          <w:b/>
        </w:rPr>
        <w:t>-</w:t>
      </w:r>
      <w:r w:rsidRPr="002E2764">
        <w:t xml:space="preserve"> Vai trò, quan điểm hoạt động của công đoàn trong giải quyết tranh chấp lao động, ngừng việc tập thể, tham gia giải quyết nợ lương, nợ BHXH của người lao động.</w:t>
      </w:r>
    </w:p>
    <w:p w:rsidR="008C609B" w:rsidRPr="00814C27" w:rsidRDefault="008C609B" w:rsidP="00032558">
      <w:pPr>
        <w:spacing w:before="120" w:after="120"/>
        <w:ind w:firstLine="720"/>
        <w:jc w:val="both"/>
        <w:rPr>
          <w:b/>
        </w:rPr>
      </w:pPr>
      <w:r w:rsidRPr="00B31E2C">
        <w:rPr>
          <w:b/>
        </w:rPr>
        <w:t xml:space="preserve">2. </w:t>
      </w:r>
      <w:r w:rsidR="00CB6A03" w:rsidRPr="00CB6A03">
        <w:rPr>
          <w:b/>
        </w:rPr>
        <w:t>Truyền thông các nội dung trên lĩnh vực chăm lo lợi ích, đảm bảo an sinh xã hội cho đoàn viên, người lao động</w:t>
      </w:r>
    </w:p>
    <w:p w:rsidR="00CB6A03" w:rsidRPr="0032488F" w:rsidRDefault="00CB6A03" w:rsidP="00032558">
      <w:pPr>
        <w:spacing w:before="120" w:after="120"/>
        <w:ind w:firstLine="720"/>
        <w:jc w:val="both"/>
      </w:pPr>
      <w:r w:rsidRPr="0032488F">
        <w:rPr>
          <w:b/>
        </w:rPr>
        <w:t>-</w:t>
      </w:r>
      <w:r w:rsidRPr="0032488F">
        <w:t xml:space="preserve"> Nhu cầu, mong muốn, nguyện vọng của đoàn viên, người lao động về chăm lo lợi ích; các hoạt động của các cấp công đoàn trong chăm lo lợi ích vật chất, tinh thần, chính trị cho đoàn viên, người lao động.</w:t>
      </w:r>
    </w:p>
    <w:p w:rsidR="00645752" w:rsidRPr="0032488F" w:rsidRDefault="0052138E" w:rsidP="00032558">
      <w:pPr>
        <w:spacing w:before="120" w:after="120"/>
        <w:ind w:firstLine="720"/>
        <w:jc w:val="both"/>
      </w:pPr>
      <w:r w:rsidRPr="0032488F">
        <w:rPr>
          <w:b/>
        </w:rPr>
        <w:t>-</w:t>
      </w:r>
      <w:r w:rsidRPr="0032488F">
        <w:t xml:space="preserve"> Hoạt động Tháng công nhân năm 2019, </w:t>
      </w:r>
      <w:r w:rsidR="00DB5DC6" w:rsidRPr="0032488F">
        <w:t>Tháng hành động về An toàn, vệ sinh lao động…</w:t>
      </w:r>
      <w:r w:rsidR="00C90DFF" w:rsidRPr="0032488F">
        <w:rPr>
          <w:spacing w:val="-2"/>
        </w:rPr>
        <w:t xml:space="preserve"> Hoạt động trong chương trình Tết sum vầy năm 2020.</w:t>
      </w:r>
    </w:p>
    <w:p w:rsidR="00DB5DC6" w:rsidRPr="0032488F" w:rsidRDefault="00DB5DC6" w:rsidP="00032558">
      <w:pPr>
        <w:spacing w:before="120" w:after="120"/>
        <w:ind w:firstLine="720"/>
        <w:jc w:val="both"/>
        <w:rPr>
          <w:i/>
          <w:spacing w:val="-2"/>
        </w:rPr>
      </w:pPr>
      <w:r w:rsidRPr="0032488F">
        <w:rPr>
          <w:i/>
        </w:rPr>
        <w:t xml:space="preserve">- </w:t>
      </w:r>
      <w:r w:rsidRPr="0032488F">
        <w:t>Hoạt động tuyên truyền, kỷ niệm 90 năm ngày Thành lập Công đoàn Việt Nam</w:t>
      </w:r>
      <w:r w:rsidR="00C90DFF" w:rsidRPr="0032488F">
        <w:t xml:space="preserve"> của các cấp công đoàn</w:t>
      </w:r>
      <w:r w:rsidRPr="0032488F">
        <w:t xml:space="preserve">; </w:t>
      </w:r>
      <w:r w:rsidRPr="00D47C8D">
        <w:rPr>
          <w:spacing w:val="-2"/>
        </w:rPr>
        <w:t>Lễ Kỷ niệm 90 năm ngày Thành lập Công đoàn Việt Nam</w:t>
      </w:r>
      <w:r w:rsidR="00C90DFF" w:rsidRPr="0032488F">
        <w:rPr>
          <w:spacing w:val="-2"/>
        </w:rPr>
        <w:t xml:space="preserve"> của LĐLĐ tỉnh</w:t>
      </w:r>
      <w:r w:rsidRPr="0032488F">
        <w:rPr>
          <w:i/>
          <w:spacing w:val="-2"/>
        </w:rPr>
        <w:t>.</w:t>
      </w:r>
    </w:p>
    <w:p w:rsidR="00DB5DC6" w:rsidRPr="00DB5DC6" w:rsidRDefault="00DB5DC6" w:rsidP="00032558">
      <w:pPr>
        <w:spacing w:before="120" w:after="120"/>
        <w:ind w:firstLine="720"/>
        <w:jc w:val="both"/>
        <w:rPr>
          <w:b/>
          <w:lang w:val="en-US"/>
        </w:rPr>
      </w:pPr>
      <w:r w:rsidRPr="00C90DFF">
        <w:rPr>
          <w:b/>
          <w:spacing w:val="-2"/>
          <w:lang w:val="en-US"/>
        </w:rPr>
        <w:t>-</w:t>
      </w:r>
      <w:r>
        <w:rPr>
          <w:spacing w:val="-2"/>
          <w:lang w:val="en-US"/>
        </w:rPr>
        <w:t xml:space="preserve"> Các cán bộ, đoàn viên tiêu biểu có sức </w:t>
      </w:r>
      <w:proofErr w:type="gramStart"/>
      <w:r>
        <w:rPr>
          <w:spacing w:val="-2"/>
          <w:lang w:val="en-US"/>
        </w:rPr>
        <w:t>lan</w:t>
      </w:r>
      <w:proofErr w:type="gramEnd"/>
      <w:r>
        <w:rPr>
          <w:spacing w:val="-2"/>
          <w:lang w:val="en-US"/>
        </w:rPr>
        <w:t xml:space="preserve"> tỏa trong hệ thống, nhất là các cá nhân có nhiều sáng kiến, sáng tạo trong hoạt động công đoàn.</w:t>
      </w:r>
    </w:p>
    <w:p w:rsidR="008C609B" w:rsidRDefault="008C609B" w:rsidP="00032558">
      <w:pPr>
        <w:spacing w:before="120" w:after="120"/>
        <w:ind w:firstLine="720"/>
        <w:jc w:val="both"/>
        <w:rPr>
          <w:b/>
          <w:lang w:val="en-US"/>
        </w:rPr>
      </w:pPr>
      <w:r w:rsidRPr="00363F36">
        <w:rPr>
          <w:b/>
        </w:rPr>
        <w:t>3.</w:t>
      </w:r>
      <w:r w:rsidRPr="00B31E2C">
        <w:rPr>
          <w:b/>
        </w:rPr>
        <w:t xml:space="preserve"> </w:t>
      </w:r>
      <w:r w:rsidR="00D47C8D">
        <w:rPr>
          <w:b/>
          <w:lang w:val="en-US"/>
        </w:rPr>
        <w:t>Truyền thông về gương người tốt, việc tốt, mô hình điển hình, tiên</w:t>
      </w:r>
      <w:r w:rsidR="00814C27">
        <w:rPr>
          <w:b/>
          <w:lang w:val="en-US"/>
        </w:rPr>
        <w:t xml:space="preserve"> tiến trong hoạt động công đoàn</w:t>
      </w:r>
    </w:p>
    <w:p w:rsidR="00D47C8D" w:rsidRPr="001A74B9" w:rsidRDefault="00D47C8D" w:rsidP="00032558">
      <w:pPr>
        <w:spacing w:before="120" w:after="120"/>
        <w:ind w:firstLine="720"/>
        <w:jc w:val="both"/>
        <w:rPr>
          <w:lang w:val="en-US"/>
        </w:rPr>
      </w:pPr>
      <w:r w:rsidRPr="00C90DFF">
        <w:rPr>
          <w:b/>
          <w:lang w:val="en-US"/>
        </w:rPr>
        <w:t>-</w:t>
      </w:r>
      <w:r w:rsidRPr="001A74B9">
        <w:rPr>
          <w:lang w:val="en-US"/>
        </w:rPr>
        <w:t xml:space="preserve"> Những mô hình mới, cách làm hiệu quả từ cơ sở trong lĩnh vực hoạt động công đoàn. Trong đó, tập trung nhiều vào các vụ việc công đoàn bảo vệ thành công quyền lợi người </w:t>
      </w:r>
      <w:proofErr w:type="gramStart"/>
      <w:r w:rsidRPr="001A74B9">
        <w:rPr>
          <w:lang w:val="en-US"/>
        </w:rPr>
        <w:t>lao</w:t>
      </w:r>
      <w:proofErr w:type="gramEnd"/>
      <w:r w:rsidRPr="001A74B9">
        <w:rPr>
          <w:lang w:val="en-US"/>
        </w:rPr>
        <w:t xml:space="preserve"> động; công đoàn chia sẻ, trợ giúp đoàn viên, người lao động có hoàn cảnh đặc biệt khó khăn và suy nghĩ, tình cảm, đánh giá, hi vọng của đoàn viên, người lao động về công đoàn.</w:t>
      </w:r>
    </w:p>
    <w:p w:rsidR="001A74B9" w:rsidRPr="001A74B9" w:rsidRDefault="001A74B9" w:rsidP="00032558">
      <w:pPr>
        <w:spacing w:before="120" w:after="120"/>
        <w:ind w:firstLine="720"/>
        <w:jc w:val="both"/>
        <w:rPr>
          <w:lang w:val="en-US"/>
        </w:rPr>
      </w:pPr>
      <w:r w:rsidRPr="00C90DFF">
        <w:rPr>
          <w:b/>
          <w:lang w:val="en-US"/>
        </w:rPr>
        <w:t>-</w:t>
      </w:r>
      <w:r w:rsidRPr="001A74B9">
        <w:rPr>
          <w:lang w:val="en-US"/>
        </w:rPr>
        <w:t xml:space="preserve"> Mô hình và hoạt động chăm lo lợi ích đoàn viên công đoàn, làm rõ số đoàn viên, người lao động được hưởng lợi từ chương trình “Phúc lợi cho đoàn viên, người lao động”, “Mái ấm công đoàn”…</w:t>
      </w:r>
    </w:p>
    <w:p w:rsidR="001A74B9" w:rsidRDefault="001A74B9" w:rsidP="00032558">
      <w:pPr>
        <w:spacing w:before="120" w:after="120"/>
        <w:ind w:firstLine="720"/>
        <w:jc w:val="both"/>
        <w:rPr>
          <w:b/>
          <w:lang w:val="en-US"/>
        </w:rPr>
      </w:pPr>
      <w:r>
        <w:rPr>
          <w:b/>
          <w:lang w:val="en-US"/>
        </w:rPr>
        <w:t>4. Truyền thông về các hoạt động lớn do công đoàn tổ ch</w:t>
      </w:r>
      <w:r w:rsidR="00814C27">
        <w:rPr>
          <w:b/>
          <w:lang w:val="en-US"/>
        </w:rPr>
        <w:t>ức</w:t>
      </w:r>
    </w:p>
    <w:p w:rsidR="001A74B9" w:rsidRDefault="001A74B9" w:rsidP="00032558">
      <w:pPr>
        <w:spacing w:before="120" w:after="120"/>
        <w:ind w:firstLine="720"/>
        <w:jc w:val="both"/>
        <w:rPr>
          <w:lang w:val="en-US"/>
        </w:rPr>
      </w:pPr>
      <w:r w:rsidRPr="001A74B9">
        <w:rPr>
          <w:lang w:val="en-US"/>
        </w:rPr>
        <w:t>Truyền thông các sự kiện, hội nghị, hội thảo, tọa đàm</w:t>
      </w:r>
      <w:r w:rsidR="001E19B2">
        <w:rPr>
          <w:lang w:val="en-US"/>
        </w:rPr>
        <w:t>, L</w:t>
      </w:r>
      <w:r w:rsidRPr="001A74B9">
        <w:rPr>
          <w:lang w:val="en-US"/>
        </w:rPr>
        <w:t>ễ kỷ niệm...; hoạt động của Thường trực, Ban Thường vụ LĐLĐ tỉnh, hoạt động của Công đoàn cấp trên trực tiếp cơ sở, công đoàn cơ sở toàn tỉnh.</w:t>
      </w:r>
    </w:p>
    <w:p w:rsidR="0037563F" w:rsidRPr="0037563F" w:rsidRDefault="0037563F" w:rsidP="00032558">
      <w:pPr>
        <w:spacing w:before="120" w:after="120"/>
        <w:ind w:firstLine="720"/>
        <w:jc w:val="both"/>
        <w:rPr>
          <w:b/>
          <w:lang w:val="en-US"/>
        </w:rPr>
      </w:pPr>
      <w:r w:rsidRPr="0037563F">
        <w:rPr>
          <w:b/>
          <w:lang w:val="en-US"/>
        </w:rPr>
        <w:t>II. HÌNH THỨC TUYÊN TRUYỀN</w:t>
      </w:r>
    </w:p>
    <w:p w:rsidR="0037563F" w:rsidRPr="00A71CC9" w:rsidRDefault="00A71CC9" w:rsidP="00032558">
      <w:pPr>
        <w:spacing w:before="120" w:after="120"/>
        <w:ind w:firstLine="720"/>
        <w:jc w:val="both"/>
        <w:rPr>
          <w:b/>
          <w:lang w:val="en-US"/>
        </w:rPr>
      </w:pPr>
      <w:r>
        <w:rPr>
          <w:b/>
          <w:lang w:val="en-US"/>
        </w:rPr>
        <w:t xml:space="preserve">1. </w:t>
      </w:r>
      <w:r w:rsidR="00814C27">
        <w:rPr>
          <w:b/>
          <w:lang w:val="en-US"/>
        </w:rPr>
        <w:t xml:space="preserve">Truyền thông trên </w:t>
      </w:r>
      <w:r w:rsidR="00F95EDD" w:rsidRPr="00A71CC9">
        <w:rPr>
          <w:b/>
          <w:lang w:val="en-US"/>
        </w:rPr>
        <w:t>Truyền hình, Báo chí</w:t>
      </w:r>
    </w:p>
    <w:p w:rsidR="00F95EDD" w:rsidRDefault="00A71CC9" w:rsidP="00032558">
      <w:pPr>
        <w:spacing w:before="120" w:after="120"/>
        <w:ind w:firstLine="720"/>
        <w:jc w:val="both"/>
        <w:rPr>
          <w:color w:val="000000"/>
          <w:szCs w:val="28"/>
          <w:shd w:val="clear" w:color="auto" w:fill="FFFFFF"/>
          <w:lang w:val="nl-NL"/>
        </w:rPr>
      </w:pPr>
      <w:r w:rsidRPr="00C90DFF">
        <w:rPr>
          <w:b/>
          <w:lang w:val="en-US"/>
        </w:rPr>
        <w:t>-</w:t>
      </w:r>
      <w:r>
        <w:rPr>
          <w:lang w:val="en-US"/>
        </w:rPr>
        <w:t xml:space="preserve"> </w:t>
      </w:r>
      <w:r w:rsidR="007547D2">
        <w:rPr>
          <w:color w:val="000000"/>
          <w:spacing w:val="-8"/>
          <w:szCs w:val="28"/>
          <w:lang w:val="nl-NL"/>
        </w:rPr>
        <w:t>Tiếp tục thực hiện</w:t>
      </w:r>
      <w:r>
        <w:rPr>
          <w:color w:val="000000"/>
          <w:spacing w:val="-8"/>
          <w:szCs w:val="28"/>
          <w:lang w:val="nl-NL"/>
        </w:rPr>
        <w:t xml:space="preserve"> </w:t>
      </w:r>
      <w:r>
        <w:rPr>
          <w:color w:val="000000"/>
          <w:spacing w:val="-8"/>
          <w:szCs w:val="28"/>
        </w:rPr>
        <w:t>C</w:t>
      </w:r>
      <w:r w:rsidRPr="002C5F13">
        <w:rPr>
          <w:color w:val="000000"/>
          <w:spacing w:val="-8"/>
          <w:szCs w:val="28"/>
          <w:lang w:val="nl-NL"/>
        </w:rPr>
        <w:t>huyên mục Lao động và Công đoàn trên Báo Cao Bằng năm 201</w:t>
      </w:r>
      <w:r>
        <w:rPr>
          <w:color w:val="000000"/>
          <w:spacing w:val="-8"/>
          <w:szCs w:val="28"/>
          <w:lang w:val="nl-NL"/>
        </w:rPr>
        <w:t>9</w:t>
      </w:r>
      <w:r w:rsidRPr="00450249">
        <w:rPr>
          <w:color w:val="000000"/>
          <w:szCs w:val="28"/>
          <w:lang w:val="nl-NL"/>
        </w:rPr>
        <w:t xml:space="preserve"> với </w:t>
      </w:r>
      <w:r>
        <w:rPr>
          <w:color w:val="000000"/>
          <w:szCs w:val="28"/>
        </w:rPr>
        <w:t>45 chuyên mục/năm</w:t>
      </w:r>
      <w:r w:rsidRPr="00450249">
        <w:rPr>
          <w:color w:val="000000"/>
          <w:spacing w:val="-8"/>
          <w:szCs w:val="28"/>
          <w:lang w:val="nl-NL"/>
        </w:rPr>
        <w:t>;</w:t>
      </w:r>
      <w:r>
        <w:rPr>
          <w:color w:val="000000"/>
          <w:szCs w:val="28"/>
          <w:lang w:val="nl-NL"/>
        </w:rPr>
        <w:t xml:space="preserve"> trên Đài phát thanh và T</w:t>
      </w:r>
      <w:r w:rsidRPr="00450249">
        <w:rPr>
          <w:color w:val="000000"/>
          <w:szCs w:val="28"/>
          <w:lang w:val="nl-NL"/>
        </w:rPr>
        <w:t>ruyền hình tỉnh</w:t>
      </w:r>
      <w:r>
        <w:rPr>
          <w:color w:val="000000"/>
          <w:szCs w:val="28"/>
          <w:lang w:val="nl-NL"/>
        </w:rPr>
        <w:t xml:space="preserve"> với 01 chuyên mục/tháng,</w:t>
      </w:r>
      <w:r w:rsidRPr="00450249">
        <w:rPr>
          <w:color w:val="000000"/>
          <w:szCs w:val="28"/>
          <w:lang w:val="nl-NL"/>
        </w:rPr>
        <w:t xml:space="preserve"> </w:t>
      </w:r>
      <w:r>
        <w:rPr>
          <w:color w:val="000000"/>
          <w:szCs w:val="28"/>
        </w:rPr>
        <w:t xml:space="preserve">12 chuyên mục/năm, </w:t>
      </w:r>
      <w:r>
        <w:rPr>
          <w:color w:val="000000"/>
          <w:szCs w:val="28"/>
          <w:lang w:val="nl-NL"/>
        </w:rPr>
        <w:t xml:space="preserve">tuyên truyền các Chỉ thị, Nghị quyết của Đảng, chính sách pháp luật của Nhà nước, </w:t>
      </w:r>
      <w:r w:rsidRPr="00450249">
        <w:rPr>
          <w:color w:val="000000"/>
          <w:szCs w:val="28"/>
          <w:lang w:val="nl-NL"/>
        </w:rPr>
        <w:t>phản ánh phong trào CNVCLĐ và hoạt động công đoàn địa phương, về giai cấp công nh</w:t>
      </w:r>
      <w:r>
        <w:rPr>
          <w:color w:val="000000"/>
          <w:szCs w:val="28"/>
          <w:lang w:val="nl-NL"/>
        </w:rPr>
        <w:t xml:space="preserve">ân, tổ chức Công đoàn Việt Nam, </w:t>
      </w:r>
      <w:r w:rsidRPr="005E2F55">
        <w:rPr>
          <w:color w:val="000000"/>
          <w:szCs w:val="28"/>
          <w:shd w:val="clear" w:color="auto" w:fill="FFFFFF"/>
          <w:lang w:val="nl-NL"/>
        </w:rPr>
        <w:t xml:space="preserve">tiếp tục đẩy mạnh công tác tuyên truyền phổ biến giáo dục pháp luật cho người </w:t>
      </w:r>
      <w:r w:rsidRPr="005E2F55">
        <w:rPr>
          <w:color w:val="000000"/>
          <w:szCs w:val="28"/>
          <w:shd w:val="clear" w:color="auto" w:fill="FFFFFF"/>
          <w:lang w:val="nl-NL"/>
        </w:rPr>
        <w:lastRenderedPageBreak/>
        <w:t xml:space="preserve">lao </w:t>
      </w:r>
      <w:r>
        <w:rPr>
          <w:color w:val="000000"/>
          <w:szCs w:val="28"/>
          <w:shd w:val="clear" w:color="auto" w:fill="FFFFFF"/>
          <w:lang w:val="nl-NL"/>
        </w:rPr>
        <w:t>động, các chế độ, chính sách liên quan đến người lao động…;</w:t>
      </w:r>
      <w:r w:rsidRPr="005E2F55">
        <w:rPr>
          <w:color w:val="000000"/>
          <w:szCs w:val="28"/>
          <w:shd w:val="clear" w:color="auto" w:fill="FFFFFF"/>
          <w:lang w:val="nl-NL"/>
        </w:rPr>
        <w:t xml:space="preserve"> việc chấp hành pháp luật của người sử dụng lao động, đảm bảo đời sống, việc làm, an toàn lao động cho người lao động tại các đơn vị, doanh nghiệp trên địa bàn tỉ</w:t>
      </w:r>
      <w:r>
        <w:rPr>
          <w:color w:val="000000"/>
          <w:szCs w:val="28"/>
          <w:shd w:val="clear" w:color="auto" w:fill="FFFFFF"/>
          <w:lang w:val="nl-NL"/>
        </w:rPr>
        <w:t>nh.</w:t>
      </w:r>
    </w:p>
    <w:p w:rsidR="00A71CC9" w:rsidRDefault="00A71CC9" w:rsidP="00032558">
      <w:pPr>
        <w:spacing w:before="120" w:after="120"/>
        <w:ind w:firstLine="720"/>
        <w:jc w:val="both"/>
        <w:rPr>
          <w:color w:val="000000"/>
          <w:szCs w:val="28"/>
          <w:shd w:val="clear" w:color="auto" w:fill="FFFFFF"/>
          <w:lang w:val="nl-NL"/>
        </w:rPr>
      </w:pPr>
      <w:r w:rsidRPr="00C90DFF">
        <w:rPr>
          <w:b/>
          <w:color w:val="000000"/>
          <w:szCs w:val="28"/>
          <w:shd w:val="clear" w:color="auto" w:fill="FFFFFF"/>
          <w:lang w:val="nl-NL"/>
        </w:rPr>
        <w:t>-</w:t>
      </w:r>
      <w:r>
        <w:rPr>
          <w:color w:val="000000"/>
          <w:szCs w:val="28"/>
          <w:shd w:val="clear" w:color="auto" w:fill="FFFFFF"/>
          <w:lang w:val="nl-NL"/>
        </w:rPr>
        <w:t xml:space="preserve"> Tăng cường viết bài gửi Báo Lao động, Tạp chí Lao động và Công đoàn phản ánh hoạt động công đoàn tại địa phương, đơn vị.</w:t>
      </w:r>
    </w:p>
    <w:p w:rsidR="00A71CC9" w:rsidRPr="00A71CC9" w:rsidRDefault="00A71CC9" w:rsidP="00032558">
      <w:pPr>
        <w:spacing w:before="120" w:after="120"/>
        <w:ind w:firstLine="720"/>
        <w:jc w:val="both"/>
        <w:rPr>
          <w:b/>
          <w:color w:val="000000"/>
          <w:szCs w:val="28"/>
          <w:shd w:val="clear" w:color="auto" w:fill="FFFFFF"/>
          <w:lang w:val="nl-NL"/>
        </w:rPr>
      </w:pPr>
      <w:r w:rsidRPr="00A71CC9">
        <w:rPr>
          <w:b/>
          <w:color w:val="000000"/>
          <w:szCs w:val="28"/>
          <w:shd w:val="clear" w:color="auto" w:fill="FFFFFF"/>
          <w:lang w:val="nl-NL"/>
        </w:rPr>
        <w:t>2. Truyền thông trên Trang thông tin điện tử, trang fanpage Công đoàn Cao Bằng</w:t>
      </w:r>
    </w:p>
    <w:p w:rsidR="00A71CC9" w:rsidRDefault="00A71CC9" w:rsidP="00032558">
      <w:pPr>
        <w:spacing w:before="120" w:after="120"/>
        <w:ind w:firstLine="720"/>
        <w:jc w:val="both"/>
        <w:rPr>
          <w:color w:val="000000"/>
          <w:szCs w:val="28"/>
          <w:shd w:val="clear" w:color="auto" w:fill="FFFFFF"/>
          <w:lang w:val="nl-NL"/>
        </w:rPr>
      </w:pPr>
      <w:r w:rsidRPr="00C90DFF">
        <w:rPr>
          <w:b/>
          <w:color w:val="000000"/>
          <w:szCs w:val="28"/>
          <w:shd w:val="clear" w:color="auto" w:fill="FFFFFF"/>
          <w:lang w:val="nl-NL"/>
        </w:rPr>
        <w:t>-</w:t>
      </w:r>
      <w:r>
        <w:rPr>
          <w:color w:val="000000"/>
          <w:szCs w:val="28"/>
          <w:shd w:val="clear" w:color="auto" w:fill="FFFFFF"/>
          <w:lang w:val="nl-NL"/>
        </w:rPr>
        <w:t xml:space="preserve"> </w:t>
      </w:r>
      <w:r w:rsidR="00A2561F">
        <w:rPr>
          <w:color w:val="000000"/>
          <w:szCs w:val="28"/>
          <w:shd w:val="clear" w:color="auto" w:fill="FFFFFF"/>
          <w:lang w:val="nl-NL"/>
        </w:rPr>
        <w:t>Tăng cường đăng tin bài các hoạt động của tổ chức công đoàn toàn tỉnh, mỗi đơn vị, địa phương trong hệ thống đảm bảo số lượng tin, bài đã phân bổ cho các đơn vị, khuyến khích viết tin, bài theo chuyên đề, lĩnh vực...</w:t>
      </w:r>
      <w:r w:rsidR="001B454A">
        <w:rPr>
          <w:color w:val="000000"/>
          <w:szCs w:val="28"/>
          <w:shd w:val="clear" w:color="auto" w:fill="FFFFFF"/>
          <w:lang w:val="nl-NL"/>
        </w:rPr>
        <w:t>; link các tin mới của Báo Lao động, Trang thông tin điện tử của Tổng LĐLĐ Việt Nam</w:t>
      </w:r>
      <w:r w:rsidR="004A273C">
        <w:rPr>
          <w:color w:val="000000"/>
          <w:szCs w:val="28"/>
          <w:shd w:val="clear" w:color="auto" w:fill="FFFFFF"/>
          <w:lang w:val="nl-NL"/>
        </w:rPr>
        <w:t xml:space="preserve"> lên Trang thông tin điện tử, trang fanpage của LĐLĐ tỉnh</w:t>
      </w:r>
      <w:r w:rsidR="001B454A">
        <w:rPr>
          <w:color w:val="000000"/>
          <w:szCs w:val="28"/>
          <w:shd w:val="clear" w:color="auto" w:fill="FFFFFF"/>
          <w:lang w:val="nl-NL"/>
        </w:rPr>
        <w:t>.</w:t>
      </w:r>
    </w:p>
    <w:p w:rsidR="00A2561F" w:rsidRDefault="00A2561F" w:rsidP="00032558">
      <w:pPr>
        <w:spacing w:before="120" w:after="120"/>
        <w:ind w:firstLine="720"/>
        <w:jc w:val="both"/>
        <w:rPr>
          <w:color w:val="000000"/>
          <w:szCs w:val="28"/>
          <w:shd w:val="clear" w:color="auto" w:fill="FFFFFF"/>
          <w:lang w:val="nl-NL"/>
        </w:rPr>
      </w:pPr>
      <w:r w:rsidRPr="00C90DFF">
        <w:rPr>
          <w:b/>
          <w:color w:val="000000"/>
          <w:szCs w:val="28"/>
          <w:shd w:val="clear" w:color="auto" w:fill="FFFFFF"/>
          <w:lang w:val="nl-NL"/>
        </w:rPr>
        <w:t>-</w:t>
      </w:r>
      <w:r>
        <w:rPr>
          <w:color w:val="000000"/>
          <w:szCs w:val="28"/>
          <w:shd w:val="clear" w:color="auto" w:fill="FFFFFF"/>
          <w:lang w:val="nl-NL"/>
        </w:rPr>
        <w:t xml:space="preserve"> </w:t>
      </w:r>
      <w:r w:rsidR="005A20AB">
        <w:rPr>
          <w:color w:val="000000"/>
          <w:szCs w:val="28"/>
          <w:shd w:val="clear" w:color="auto" w:fill="FFFFFF"/>
          <w:lang w:val="nl-NL"/>
        </w:rPr>
        <w:t>Đẩy mạnh truyền thông qua mạng xã hội Facebook, Zalo</w:t>
      </w:r>
      <w:r w:rsidR="00C65E1E">
        <w:rPr>
          <w:color w:val="000000"/>
          <w:szCs w:val="28"/>
          <w:shd w:val="clear" w:color="auto" w:fill="FFFFFF"/>
          <w:lang w:val="nl-NL"/>
        </w:rPr>
        <w:t>, trang fanpage Công đoàn Cao Bằng</w:t>
      </w:r>
      <w:r w:rsidR="005A20AB">
        <w:rPr>
          <w:color w:val="000000"/>
          <w:szCs w:val="28"/>
          <w:shd w:val="clear" w:color="auto" w:fill="FFFFFF"/>
          <w:lang w:val="nl-NL"/>
        </w:rPr>
        <w:t xml:space="preserve"> để quảng bá hình ảnh của tổ chức Công đoàn lan tỏa trong toàn xã hội.</w:t>
      </w:r>
    </w:p>
    <w:p w:rsidR="005A20AB" w:rsidRPr="00C65E1E" w:rsidRDefault="00C65E1E" w:rsidP="00032558">
      <w:pPr>
        <w:spacing w:before="120" w:after="120"/>
        <w:ind w:firstLine="720"/>
        <w:jc w:val="both"/>
        <w:rPr>
          <w:b/>
          <w:color w:val="000000"/>
          <w:szCs w:val="28"/>
          <w:shd w:val="clear" w:color="auto" w:fill="FFFFFF"/>
          <w:lang w:val="nl-NL"/>
        </w:rPr>
      </w:pPr>
      <w:r w:rsidRPr="00C65E1E">
        <w:rPr>
          <w:b/>
          <w:color w:val="000000"/>
          <w:szCs w:val="28"/>
          <w:shd w:val="clear" w:color="auto" w:fill="FFFFFF"/>
          <w:lang w:val="nl-NL"/>
        </w:rPr>
        <w:t>3. Các hình thức truyền thông khác</w:t>
      </w:r>
    </w:p>
    <w:p w:rsidR="00C65E1E" w:rsidRDefault="001B454A" w:rsidP="00032558">
      <w:pPr>
        <w:spacing w:before="120" w:after="120"/>
        <w:ind w:firstLine="720"/>
        <w:jc w:val="both"/>
        <w:rPr>
          <w:lang w:val="nl-NL"/>
        </w:rPr>
      </w:pPr>
      <w:r w:rsidRPr="00C90DFF">
        <w:rPr>
          <w:b/>
          <w:lang w:val="nl-NL"/>
        </w:rPr>
        <w:t>-</w:t>
      </w:r>
      <w:r>
        <w:rPr>
          <w:lang w:val="nl-NL"/>
        </w:rPr>
        <w:t xml:space="preserve"> </w:t>
      </w:r>
      <w:r w:rsidR="000470C1">
        <w:rPr>
          <w:lang w:val="nl-NL"/>
        </w:rPr>
        <w:t>Tuyên truyền trực quan: Xây dựng các cụm pano, áp phích, biển quảng cáo, băng rôn, tờ rơi...về hoạt động của các cấp công đoàn.</w:t>
      </w:r>
    </w:p>
    <w:p w:rsidR="000470C1" w:rsidRDefault="000470C1" w:rsidP="00032558">
      <w:pPr>
        <w:spacing w:before="120" w:after="120"/>
        <w:ind w:firstLine="720"/>
        <w:jc w:val="both"/>
        <w:rPr>
          <w:lang w:val="nl-NL"/>
        </w:rPr>
      </w:pPr>
      <w:r w:rsidRPr="00C90DFF">
        <w:rPr>
          <w:b/>
          <w:lang w:val="nl-NL"/>
        </w:rPr>
        <w:t>-</w:t>
      </w:r>
      <w:r>
        <w:rPr>
          <w:lang w:val="nl-NL"/>
        </w:rPr>
        <w:t xml:space="preserve"> Tuyên truyề</w:t>
      </w:r>
      <w:r w:rsidR="00B06916">
        <w:rPr>
          <w:lang w:val="nl-NL"/>
        </w:rPr>
        <w:t>n trực tiếp, tuyên truyền miệng: T</w:t>
      </w:r>
      <w:r>
        <w:rPr>
          <w:lang w:val="nl-NL"/>
        </w:rPr>
        <w:t>hông qua đội ngũ giảng viên kiêm chức, các lớp tập huấn lí luận và nghiệp vụ công đoàn.</w:t>
      </w:r>
      <w:r w:rsidR="00DC7196">
        <w:rPr>
          <w:lang w:val="nl-NL"/>
        </w:rPr>
        <w:t>...</w:t>
      </w:r>
    </w:p>
    <w:p w:rsidR="008C609B" w:rsidRPr="00B31E2C" w:rsidRDefault="008C609B" w:rsidP="00032558">
      <w:pPr>
        <w:spacing w:before="120" w:after="120"/>
        <w:ind w:firstLine="720"/>
        <w:jc w:val="both"/>
        <w:rPr>
          <w:b/>
        </w:rPr>
      </w:pPr>
      <w:r w:rsidRPr="00B31E2C">
        <w:rPr>
          <w:b/>
        </w:rPr>
        <w:t>III. TỔ CHỨC THỰC HIỆN</w:t>
      </w:r>
    </w:p>
    <w:p w:rsidR="008C609B" w:rsidRPr="00AD300F" w:rsidRDefault="008C609B" w:rsidP="00032558">
      <w:pPr>
        <w:spacing w:before="120" w:after="120"/>
        <w:ind w:firstLine="720"/>
        <w:jc w:val="both"/>
        <w:rPr>
          <w:b/>
        </w:rPr>
      </w:pPr>
      <w:r w:rsidRPr="00B31E2C">
        <w:rPr>
          <w:b/>
        </w:rPr>
        <w:t>1. Liên đoàn Lao động tỉnh</w:t>
      </w:r>
    </w:p>
    <w:p w:rsidR="00AD300F" w:rsidRPr="0032488F" w:rsidRDefault="00AD300F" w:rsidP="00032558">
      <w:pPr>
        <w:spacing w:before="120" w:after="120"/>
        <w:ind w:firstLine="720"/>
        <w:jc w:val="both"/>
      </w:pPr>
      <w:r w:rsidRPr="00C90DFF">
        <w:rPr>
          <w:b/>
        </w:rPr>
        <w:t>-</w:t>
      </w:r>
      <w:r w:rsidRPr="00F02C77">
        <w:t xml:space="preserve"> Ký kết hợp đồng tuyên truyền trên Đài phát thanh và truyền hình tỉnh, Báo Cao Bằng để thực hiện các chuyên mục theo định kỳ.</w:t>
      </w:r>
    </w:p>
    <w:p w:rsidR="00AD300F" w:rsidRPr="0032488F" w:rsidRDefault="00AD300F" w:rsidP="00032558">
      <w:pPr>
        <w:spacing w:before="120" w:after="120"/>
        <w:ind w:firstLine="720"/>
        <w:jc w:val="both"/>
      </w:pPr>
      <w:r w:rsidRPr="0032488F">
        <w:rPr>
          <w:b/>
        </w:rPr>
        <w:t>-</w:t>
      </w:r>
      <w:r w:rsidRPr="0032488F">
        <w:t xml:space="preserve"> Gửi tin, bài về hoạt động công đoàn toàn tỉnh đến các kênh thông tin của Trung ương như: Trang Thông tin điện tử của Tổng LĐLĐ Việt Nam, Báo Lao động, Tạp chí Lao động và Công đoàn…</w:t>
      </w:r>
    </w:p>
    <w:p w:rsidR="00AD300F" w:rsidRPr="0032488F" w:rsidRDefault="00AD300F" w:rsidP="00032558">
      <w:pPr>
        <w:spacing w:before="120" w:after="120"/>
        <w:ind w:firstLine="720"/>
        <w:jc w:val="both"/>
      </w:pPr>
      <w:r w:rsidRPr="0032488F">
        <w:rPr>
          <w:b/>
        </w:rPr>
        <w:t>-</w:t>
      </w:r>
      <w:r w:rsidRPr="0032488F">
        <w:t xml:space="preserve"> Giao và phân bổ số lượng tin, bài cho các Công đoàn cấp trên trực tiếp cơ sở, khuyến khích các đơn vị viết và gửi tin, bài về LĐLĐ tỉnh vượt chỉ tiêu.</w:t>
      </w:r>
    </w:p>
    <w:p w:rsidR="008C609B" w:rsidRPr="00363F36" w:rsidRDefault="008C609B" w:rsidP="00032558">
      <w:pPr>
        <w:spacing w:before="120" w:after="120"/>
        <w:ind w:firstLine="720"/>
        <w:jc w:val="both"/>
        <w:rPr>
          <w:b/>
        </w:rPr>
      </w:pPr>
      <w:r w:rsidRPr="00B31E2C">
        <w:rPr>
          <w:b/>
        </w:rPr>
        <w:t>2. Liên đoàn</w:t>
      </w:r>
      <w:r>
        <w:rPr>
          <w:b/>
        </w:rPr>
        <w:t xml:space="preserve"> Lao động các huyện, thành phố,</w:t>
      </w:r>
      <w:r w:rsidR="00F02C77">
        <w:rPr>
          <w:b/>
        </w:rPr>
        <w:t xml:space="preserve"> </w:t>
      </w:r>
      <w:r w:rsidR="00F02C77" w:rsidRPr="00F02C77">
        <w:rPr>
          <w:b/>
        </w:rPr>
        <w:t>C</w:t>
      </w:r>
      <w:r w:rsidRPr="00B31E2C">
        <w:rPr>
          <w:b/>
        </w:rPr>
        <w:t>ông đoàn ngành, Công đoàn Viên chức</w:t>
      </w:r>
      <w:r w:rsidRPr="00363F36">
        <w:rPr>
          <w:b/>
        </w:rPr>
        <w:t xml:space="preserve"> tỉnh</w:t>
      </w:r>
    </w:p>
    <w:p w:rsidR="008C609B" w:rsidRPr="005B5472" w:rsidRDefault="008C609B" w:rsidP="00032558">
      <w:pPr>
        <w:spacing w:before="120" w:after="120"/>
        <w:ind w:firstLine="720"/>
        <w:jc w:val="both"/>
      </w:pPr>
      <w:r w:rsidRPr="00C90DFF">
        <w:rPr>
          <w:b/>
        </w:rPr>
        <w:t>-</w:t>
      </w:r>
      <w:r w:rsidRPr="00363F36">
        <w:t xml:space="preserve"> Căn cứ kế hoạch của LĐLĐ tỉnh và điều kiện cụ thể của địa phương, ngành </w:t>
      </w:r>
      <w:r w:rsidR="00455084" w:rsidRPr="00455084">
        <w:t>để cụ thể hóa thành nội dung hoạt động của cấp, ngành mình</w:t>
      </w:r>
      <w:r w:rsidRPr="00C65F97">
        <w:t>.</w:t>
      </w:r>
      <w:r w:rsidR="00455084" w:rsidRPr="00455084">
        <w:t xml:space="preserve"> Chủ động phối hợp với Đài phát thanh và truyền hình địa phương để phản ánh hoạt động của công đoàn</w:t>
      </w:r>
      <w:r w:rsidR="005B5472" w:rsidRPr="005B5472">
        <w:t xml:space="preserve"> địa phương</w:t>
      </w:r>
      <w:r w:rsidR="00455084" w:rsidRPr="00455084">
        <w:t>.</w:t>
      </w:r>
    </w:p>
    <w:p w:rsidR="00455084" w:rsidRPr="0032488F" w:rsidRDefault="00455084" w:rsidP="00032558">
      <w:pPr>
        <w:spacing w:before="120" w:after="120"/>
        <w:ind w:firstLine="720"/>
        <w:jc w:val="both"/>
      </w:pPr>
      <w:r w:rsidRPr="0032488F">
        <w:rPr>
          <w:b/>
        </w:rPr>
        <w:t>-</w:t>
      </w:r>
      <w:r w:rsidRPr="0032488F">
        <w:t xml:space="preserve"> Khuyến khích, vận động cán bộ, công chức, đoàn viên và người lao động chia sẻ bài viết, hình ảnh hoạt động công đoàn trên Trang thông tin điện tử, trang fanpage Công đoàn Cao Bằng.</w:t>
      </w:r>
      <w:r w:rsidRPr="00F02C77">
        <w:t xml:space="preserve"> </w:t>
      </w:r>
    </w:p>
    <w:p w:rsidR="00455084" w:rsidRPr="0032488F" w:rsidRDefault="00455084" w:rsidP="00032558">
      <w:pPr>
        <w:spacing w:before="120" w:after="120"/>
        <w:ind w:firstLine="720"/>
        <w:jc w:val="both"/>
      </w:pPr>
      <w:r w:rsidRPr="0032488F">
        <w:rPr>
          <w:b/>
        </w:rPr>
        <w:lastRenderedPageBreak/>
        <w:t>-</w:t>
      </w:r>
      <w:r w:rsidRPr="0032488F">
        <w:t xml:space="preserve"> Thường xuyên cung cấp thông tin và gửi tin, bài hoạt động về LĐLĐ tỉnh đảm bảo chỉ tiêu và thời gian quy định. </w:t>
      </w:r>
    </w:p>
    <w:p w:rsidR="008C609B" w:rsidRPr="00363F36" w:rsidRDefault="008C609B" w:rsidP="00032558">
      <w:pPr>
        <w:spacing w:before="120" w:after="120"/>
        <w:ind w:firstLine="720"/>
        <w:jc w:val="both"/>
      </w:pPr>
      <w:r>
        <w:t xml:space="preserve">Trên đây là </w:t>
      </w:r>
      <w:r w:rsidRPr="00363F36">
        <w:t>K</w:t>
      </w:r>
      <w:r w:rsidRPr="00B31E2C">
        <w:t xml:space="preserve">ế hoạch </w:t>
      </w:r>
      <w:r w:rsidR="00455084" w:rsidRPr="0032488F">
        <w:t xml:space="preserve">truyền thông Công đoàn </w:t>
      </w:r>
      <w:r w:rsidR="00834D98" w:rsidRPr="0032488F">
        <w:t>tỉnh Cao Bằng năm 2019,</w:t>
      </w:r>
      <w:r w:rsidR="009251F3" w:rsidRPr="0032488F">
        <w:t xml:space="preserve"> LĐLĐ tỉnh</w:t>
      </w:r>
      <w:r w:rsidR="00834D98" w:rsidRPr="0032488F">
        <w:t xml:space="preserve"> đề nghị các cấp công đoàn nghiêm túc triển khai, thực hiện</w:t>
      </w:r>
      <w:r w:rsidRPr="00363F36">
        <w:t>./.</w:t>
      </w:r>
    </w:p>
    <w:p w:rsidR="008C609B" w:rsidRPr="00363F36" w:rsidRDefault="008C609B" w:rsidP="008C609B">
      <w:pPr>
        <w:ind w:firstLine="720"/>
        <w:jc w:val="both"/>
        <w:rPr>
          <w:spacing w:val="4"/>
        </w:rPr>
      </w:pPr>
    </w:p>
    <w:tbl>
      <w:tblPr>
        <w:tblW w:w="9214" w:type="dxa"/>
        <w:tblInd w:w="250" w:type="dxa"/>
        <w:tblLook w:val="01E0" w:firstRow="1" w:lastRow="1" w:firstColumn="1" w:lastColumn="1" w:noHBand="0" w:noVBand="0"/>
      </w:tblPr>
      <w:tblGrid>
        <w:gridCol w:w="4820"/>
        <w:gridCol w:w="4394"/>
      </w:tblGrid>
      <w:tr w:rsidR="008C609B" w:rsidRPr="004A5275" w:rsidTr="00FC3DCA">
        <w:tc>
          <w:tcPr>
            <w:tcW w:w="4820" w:type="dxa"/>
          </w:tcPr>
          <w:p w:rsidR="008C609B" w:rsidRPr="00E52484" w:rsidRDefault="008C609B" w:rsidP="00EF67BA">
            <w:pPr>
              <w:jc w:val="both"/>
              <w:rPr>
                <w:b/>
                <w:sz w:val="26"/>
                <w:szCs w:val="26"/>
                <w:lang w:val="es-ES"/>
              </w:rPr>
            </w:pPr>
            <w:r w:rsidRPr="00E52484">
              <w:rPr>
                <w:b/>
                <w:i/>
                <w:sz w:val="26"/>
                <w:szCs w:val="26"/>
                <w:lang w:val="es-ES"/>
              </w:rPr>
              <w:t>N</w:t>
            </w:r>
            <w:r w:rsidRPr="00E52484">
              <w:rPr>
                <w:rFonts w:hint="eastAsia"/>
                <w:b/>
                <w:i/>
                <w:sz w:val="26"/>
                <w:szCs w:val="26"/>
                <w:lang w:val="es-ES"/>
              </w:rPr>
              <w:t>ơ</w:t>
            </w:r>
            <w:r w:rsidRPr="00E52484">
              <w:rPr>
                <w:b/>
                <w:i/>
                <w:sz w:val="26"/>
                <w:szCs w:val="26"/>
                <w:lang w:val="es-ES"/>
              </w:rPr>
              <w:t>i nhận:</w:t>
            </w:r>
          </w:p>
          <w:p w:rsidR="008C609B" w:rsidRPr="00824E5F" w:rsidRDefault="008C609B" w:rsidP="00EF67BA">
            <w:pPr>
              <w:pStyle w:val="Footer"/>
              <w:tabs>
                <w:tab w:val="clear" w:pos="4320"/>
                <w:tab w:val="clear" w:pos="8640"/>
              </w:tabs>
              <w:ind w:left="-142" w:right="-717" w:firstLine="52"/>
              <w:rPr>
                <w:rFonts w:ascii="Times New Roman" w:hAnsi="Times New Roman"/>
                <w:sz w:val="22"/>
                <w:szCs w:val="22"/>
                <w:lang w:val="es-ES"/>
              </w:rPr>
            </w:pPr>
            <w:r w:rsidRPr="00824E5F">
              <w:rPr>
                <w:rFonts w:ascii="Times New Roman" w:hAnsi="Times New Roman"/>
                <w:sz w:val="22"/>
                <w:szCs w:val="22"/>
                <w:lang w:val="es-ES"/>
              </w:rPr>
              <w:t xml:space="preserve">- </w:t>
            </w:r>
            <w:r w:rsidR="00834D98">
              <w:rPr>
                <w:rFonts w:ascii="Times New Roman" w:hAnsi="Times New Roman"/>
                <w:sz w:val="22"/>
                <w:szCs w:val="22"/>
                <w:lang w:val="es-ES"/>
              </w:rPr>
              <w:t>Ban Tuyên giáo, TLĐLĐ VN;</w:t>
            </w:r>
          </w:p>
          <w:p w:rsidR="008C609B" w:rsidRPr="00824E5F" w:rsidRDefault="008C609B" w:rsidP="00EF67BA">
            <w:pPr>
              <w:pStyle w:val="Footer"/>
              <w:tabs>
                <w:tab w:val="clear" w:pos="4320"/>
                <w:tab w:val="clear" w:pos="8640"/>
              </w:tabs>
              <w:ind w:left="-142" w:firstLine="52"/>
              <w:rPr>
                <w:rFonts w:ascii="Times New Roman" w:hAnsi="Times New Roman"/>
                <w:sz w:val="22"/>
                <w:szCs w:val="22"/>
                <w:lang w:val="es-ES"/>
              </w:rPr>
            </w:pPr>
            <w:r w:rsidRPr="00824E5F">
              <w:rPr>
                <w:rFonts w:ascii="Times New Roman" w:hAnsi="Times New Roman"/>
                <w:sz w:val="22"/>
                <w:szCs w:val="22"/>
                <w:lang w:val="es-ES"/>
              </w:rPr>
              <w:t xml:space="preserve">- Ban Dân </w:t>
            </w:r>
            <w:r>
              <w:rPr>
                <w:rFonts w:ascii="Times New Roman" w:hAnsi="Times New Roman"/>
                <w:sz w:val="22"/>
                <w:szCs w:val="22"/>
                <w:lang w:val="es-ES"/>
              </w:rPr>
              <w:t>vận, Ban Tuyên giáo</w:t>
            </w:r>
            <w:r w:rsidRPr="00824E5F">
              <w:rPr>
                <w:rFonts w:ascii="Times New Roman" w:hAnsi="Times New Roman"/>
                <w:sz w:val="22"/>
                <w:szCs w:val="22"/>
                <w:lang w:val="es-ES"/>
              </w:rPr>
              <w:t xml:space="preserve"> Tỉnh uỷ;</w:t>
            </w:r>
          </w:p>
          <w:p w:rsidR="008C609B" w:rsidRPr="00824E5F" w:rsidRDefault="008C609B" w:rsidP="00EF67BA">
            <w:pPr>
              <w:pStyle w:val="Footer"/>
              <w:tabs>
                <w:tab w:val="clear" w:pos="4320"/>
                <w:tab w:val="clear" w:pos="8640"/>
              </w:tabs>
              <w:ind w:left="-142" w:firstLine="51"/>
              <w:rPr>
                <w:rFonts w:ascii="Times New Roman" w:hAnsi="Times New Roman"/>
                <w:sz w:val="22"/>
                <w:szCs w:val="22"/>
                <w:lang w:val="es-ES"/>
              </w:rPr>
            </w:pPr>
            <w:r>
              <w:rPr>
                <w:rFonts w:ascii="Times New Roman" w:hAnsi="Times New Roman"/>
                <w:sz w:val="22"/>
                <w:szCs w:val="22"/>
                <w:lang w:val="es-ES"/>
              </w:rPr>
              <w:t>- Thường trực LĐLĐ tỉnh</w:t>
            </w:r>
            <w:r w:rsidRPr="00824E5F">
              <w:rPr>
                <w:rFonts w:ascii="Times New Roman" w:hAnsi="Times New Roman"/>
                <w:sz w:val="22"/>
                <w:szCs w:val="22"/>
                <w:lang w:val="es-ES"/>
              </w:rPr>
              <w:t>;</w:t>
            </w:r>
          </w:p>
          <w:p w:rsidR="008C609B" w:rsidRDefault="008C609B" w:rsidP="00EF67BA">
            <w:pPr>
              <w:pStyle w:val="Footer"/>
              <w:tabs>
                <w:tab w:val="clear" w:pos="4320"/>
                <w:tab w:val="clear" w:pos="8640"/>
              </w:tabs>
              <w:ind w:left="-142" w:firstLine="51"/>
              <w:rPr>
                <w:rFonts w:ascii="Times New Roman" w:hAnsi="Times New Roman"/>
                <w:sz w:val="22"/>
                <w:szCs w:val="22"/>
                <w:lang w:val="es-ES"/>
              </w:rPr>
            </w:pPr>
            <w:r w:rsidRPr="00D143A7">
              <w:rPr>
                <w:rFonts w:ascii="Times New Roman" w:hAnsi="Times New Roman"/>
                <w:sz w:val="22"/>
                <w:szCs w:val="22"/>
                <w:lang w:val="es-ES"/>
              </w:rPr>
              <w:t>- LĐLĐ các huyện, thành phố, Công đoàn</w:t>
            </w:r>
            <w:r>
              <w:rPr>
                <w:rFonts w:ascii="Times New Roman" w:hAnsi="Times New Roman"/>
                <w:sz w:val="22"/>
                <w:szCs w:val="22"/>
                <w:lang w:val="es-ES"/>
              </w:rPr>
              <w:t xml:space="preserve"> ngành, Công đoàn Viên chức</w:t>
            </w:r>
            <w:r w:rsidRPr="00D143A7">
              <w:rPr>
                <w:rFonts w:ascii="Times New Roman" w:hAnsi="Times New Roman"/>
                <w:sz w:val="22"/>
                <w:szCs w:val="22"/>
                <w:lang w:val="es-ES"/>
              </w:rPr>
              <w:t>;</w:t>
            </w:r>
          </w:p>
          <w:p w:rsidR="00DC7196" w:rsidRPr="00DC7196" w:rsidRDefault="00DC7196" w:rsidP="00DC7196">
            <w:pPr>
              <w:pStyle w:val="Footer"/>
              <w:tabs>
                <w:tab w:val="clear" w:pos="4320"/>
                <w:tab w:val="clear" w:pos="8640"/>
              </w:tabs>
              <w:ind w:left="-142" w:firstLine="51"/>
              <w:rPr>
                <w:rFonts w:ascii="Times New Roman" w:hAnsi="Times New Roman"/>
                <w:sz w:val="22"/>
                <w:szCs w:val="22"/>
                <w:lang w:val="es-ES"/>
              </w:rPr>
            </w:pPr>
            <w:r w:rsidRPr="00DC7196">
              <w:rPr>
                <w:rFonts w:ascii="Times New Roman" w:hAnsi="Times New Roman"/>
                <w:sz w:val="22"/>
                <w:szCs w:val="22"/>
                <w:lang w:val="es-ES"/>
              </w:rPr>
              <w:t>-</w:t>
            </w:r>
            <w:r w:rsidR="008C609B" w:rsidRPr="00DC7196">
              <w:rPr>
                <w:rFonts w:ascii="Times New Roman" w:hAnsi="Times New Roman"/>
                <w:sz w:val="22"/>
                <w:szCs w:val="22"/>
                <w:lang w:val="es-ES"/>
              </w:rPr>
              <w:t xml:space="preserve"> Các Ban chuyên đề LĐLĐ tỉnh;</w:t>
            </w:r>
          </w:p>
          <w:p w:rsidR="008C609B" w:rsidRPr="00DC7196" w:rsidRDefault="00DC7196" w:rsidP="00DC7196">
            <w:pPr>
              <w:pStyle w:val="Footer"/>
              <w:tabs>
                <w:tab w:val="clear" w:pos="4320"/>
                <w:tab w:val="clear" w:pos="8640"/>
              </w:tabs>
              <w:ind w:left="-142" w:firstLine="51"/>
              <w:rPr>
                <w:rFonts w:ascii="Times New Roman" w:hAnsi="Times New Roman"/>
                <w:sz w:val="22"/>
                <w:szCs w:val="22"/>
                <w:lang w:val="es-ES"/>
              </w:rPr>
            </w:pPr>
            <w:r>
              <w:rPr>
                <w:rFonts w:ascii="Times New Roman" w:hAnsi="Times New Roman"/>
                <w:sz w:val="22"/>
                <w:szCs w:val="22"/>
                <w:lang w:val="es-ES"/>
              </w:rPr>
              <w:t xml:space="preserve">- </w:t>
            </w:r>
            <w:r>
              <w:rPr>
                <w:rFonts w:ascii="Times New Roman" w:hAnsi="Times New Roman"/>
                <w:sz w:val="22"/>
                <w:szCs w:val="22"/>
                <w:lang w:val="es-ES"/>
              </w:rPr>
              <w:t>CĐCS trực thuộc LĐLĐ tỉnh;</w:t>
            </w:r>
          </w:p>
          <w:p w:rsidR="008C609B" w:rsidRPr="00676A25" w:rsidRDefault="008C609B" w:rsidP="00EF67BA">
            <w:pPr>
              <w:ind w:left="-142" w:firstLine="51"/>
              <w:rPr>
                <w:szCs w:val="30"/>
                <w:lang w:val="en-US"/>
              </w:rPr>
            </w:pPr>
            <w:r w:rsidRPr="004A5275">
              <w:rPr>
                <w:sz w:val="22"/>
                <w:szCs w:val="22"/>
              </w:rPr>
              <w:t>- Lưu</w:t>
            </w:r>
            <w:r>
              <w:rPr>
                <w:sz w:val="22"/>
                <w:szCs w:val="22"/>
              </w:rPr>
              <w:t>: V</w:t>
            </w:r>
            <w:r w:rsidRPr="00C32603">
              <w:rPr>
                <w:sz w:val="22"/>
                <w:szCs w:val="22"/>
                <w:lang w:val="es-ES"/>
              </w:rPr>
              <w:t>T</w:t>
            </w:r>
            <w:r w:rsidRPr="004A5275">
              <w:rPr>
                <w:sz w:val="22"/>
                <w:szCs w:val="22"/>
              </w:rPr>
              <w:t>,</w:t>
            </w:r>
            <w:r w:rsidRPr="00C32603">
              <w:rPr>
                <w:sz w:val="22"/>
                <w:szCs w:val="22"/>
                <w:lang w:val="es-ES"/>
              </w:rPr>
              <w:t xml:space="preserve"> Ban TC</w:t>
            </w:r>
            <w:r>
              <w:rPr>
                <w:sz w:val="22"/>
                <w:szCs w:val="22"/>
              </w:rPr>
              <w:t>TGNC</w:t>
            </w:r>
            <w:r w:rsidRPr="00C32603">
              <w:rPr>
                <w:sz w:val="22"/>
                <w:szCs w:val="22"/>
                <w:lang w:val="es-ES"/>
              </w:rPr>
              <w:t>(Dg)</w:t>
            </w:r>
            <w:r>
              <w:t>.</w:t>
            </w:r>
            <w:r>
              <w:tab/>
            </w:r>
            <w:r>
              <w:tab/>
            </w:r>
          </w:p>
        </w:tc>
        <w:tc>
          <w:tcPr>
            <w:tcW w:w="4394" w:type="dxa"/>
          </w:tcPr>
          <w:p w:rsidR="008C609B" w:rsidRPr="004A5275" w:rsidRDefault="008C609B" w:rsidP="00EF67BA">
            <w:pPr>
              <w:jc w:val="center"/>
              <w:rPr>
                <w:b/>
                <w:szCs w:val="30"/>
              </w:rPr>
            </w:pPr>
            <w:r w:rsidRPr="004A5275">
              <w:rPr>
                <w:b/>
                <w:szCs w:val="30"/>
              </w:rPr>
              <w:t>TM. BAN TH</w:t>
            </w:r>
            <w:r w:rsidRPr="004A5275">
              <w:rPr>
                <w:rFonts w:hint="eastAsia"/>
                <w:b/>
                <w:szCs w:val="30"/>
              </w:rPr>
              <w:t>Ư</w:t>
            </w:r>
            <w:r w:rsidRPr="004A5275">
              <w:rPr>
                <w:b/>
                <w:szCs w:val="30"/>
              </w:rPr>
              <w:t>ỜNG VỤ</w:t>
            </w:r>
          </w:p>
          <w:p w:rsidR="008C609B" w:rsidRPr="004A5275" w:rsidRDefault="00834D98" w:rsidP="00EF67BA">
            <w:pPr>
              <w:jc w:val="center"/>
              <w:rPr>
                <w:b/>
                <w:szCs w:val="30"/>
              </w:rPr>
            </w:pPr>
            <w:r w:rsidRPr="00C90DFF">
              <w:rPr>
                <w:b/>
                <w:szCs w:val="30"/>
              </w:rPr>
              <w:t xml:space="preserve">PHÓ </w:t>
            </w:r>
            <w:r w:rsidR="008C609B" w:rsidRPr="004A5275">
              <w:rPr>
                <w:b/>
                <w:szCs w:val="30"/>
              </w:rPr>
              <w:t>CHỦ TỊCH</w:t>
            </w:r>
          </w:p>
          <w:p w:rsidR="005E371D" w:rsidRDefault="005E371D" w:rsidP="005E371D">
            <w:pPr>
              <w:spacing w:before="120"/>
              <w:rPr>
                <w:b/>
                <w:szCs w:val="30"/>
                <w:lang w:val="en-US"/>
              </w:rPr>
            </w:pPr>
            <w:bookmarkStart w:id="0" w:name="_GoBack"/>
            <w:bookmarkEnd w:id="0"/>
          </w:p>
          <w:p w:rsidR="008C609B" w:rsidRPr="00DC7196" w:rsidRDefault="00DC7196" w:rsidP="00EF67BA">
            <w:pPr>
              <w:spacing w:before="120"/>
              <w:jc w:val="center"/>
              <w:rPr>
                <w:b/>
                <w:szCs w:val="30"/>
                <w:lang w:val="en-US"/>
              </w:rPr>
            </w:pPr>
            <w:r>
              <w:rPr>
                <w:b/>
                <w:szCs w:val="30"/>
                <w:lang w:val="en-US"/>
              </w:rPr>
              <w:t>(Đã ký)</w:t>
            </w:r>
          </w:p>
          <w:p w:rsidR="00834D98" w:rsidRPr="005E371D" w:rsidRDefault="00834D98" w:rsidP="005E371D">
            <w:pPr>
              <w:spacing w:before="120"/>
              <w:rPr>
                <w:b/>
                <w:szCs w:val="30"/>
                <w:lang w:val="en-US"/>
              </w:rPr>
            </w:pPr>
          </w:p>
          <w:p w:rsidR="008C609B" w:rsidRPr="00C90DFF" w:rsidRDefault="00834D98" w:rsidP="00EF67BA">
            <w:pPr>
              <w:spacing w:before="120"/>
              <w:jc w:val="center"/>
              <w:rPr>
                <w:b/>
                <w:szCs w:val="30"/>
              </w:rPr>
            </w:pPr>
            <w:r w:rsidRPr="00C90DFF">
              <w:rPr>
                <w:b/>
                <w:szCs w:val="30"/>
              </w:rPr>
              <w:t>Trần Công Huân</w:t>
            </w:r>
          </w:p>
        </w:tc>
      </w:tr>
    </w:tbl>
    <w:p w:rsidR="008C609B" w:rsidRPr="008C609B" w:rsidRDefault="008C609B" w:rsidP="008C609B"/>
    <w:p w:rsidR="002538E6" w:rsidRDefault="002538E6"/>
    <w:sectPr w:rsidR="002538E6" w:rsidSect="00032558">
      <w:footerReference w:type="even" r:id="rId9"/>
      <w:footerReference w:type="default" r:id="rId10"/>
      <w:footerReference w:type="first" r:id="rId11"/>
      <w:pgSz w:w="11907" w:h="16840" w:code="9"/>
      <w:pgMar w:top="1134" w:right="96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096" w:rsidRDefault="00605096" w:rsidP="00032558">
      <w:r>
        <w:separator/>
      </w:r>
    </w:p>
  </w:endnote>
  <w:endnote w:type="continuationSeparator" w:id="0">
    <w:p w:rsidR="00605096" w:rsidRDefault="00605096" w:rsidP="0003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6AC" w:rsidRDefault="00D962E1" w:rsidP="00270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06AC" w:rsidRDefault="00605096" w:rsidP="002706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E6" w:rsidRPr="00623AE6" w:rsidRDefault="00D962E1">
    <w:pPr>
      <w:pStyle w:val="Footer"/>
      <w:jc w:val="right"/>
      <w:rPr>
        <w:rFonts w:ascii="Times New Roman" w:hAnsi="Times New Roman"/>
      </w:rPr>
    </w:pPr>
    <w:r w:rsidRPr="00623AE6">
      <w:rPr>
        <w:rFonts w:ascii="Times New Roman" w:hAnsi="Times New Roman"/>
      </w:rPr>
      <w:fldChar w:fldCharType="begin"/>
    </w:r>
    <w:r w:rsidRPr="00623AE6">
      <w:rPr>
        <w:rFonts w:ascii="Times New Roman" w:hAnsi="Times New Roman"/>
      </w:rPr>
      <w:instrText xml:space="preserve"> PAGE   \* MERGEFORMAT </w:instrText>
    </w:r>
    <w:r w:rsidRPr="00623AE6">
      <w:rPr>
        <w:rFonts w:ascii="Times New Roman" w:hAnsi="Times New Roman"/>
      </w:rPr>
      <w:fldChar w:fldCharType="separate"/>
    </w:r>
    <w:r w:rsidR="005E371D">
      <w:rPr>
        <w:rFonts w:ascii="Times New Roman" w:hAnsi="Times New Roman"/>
        <w:noProof/>
      </w:rPr>
      <w:t>4</w:t>
    </w:r>
    <w:r w:rsidRPr="00623AE6">
      <w:rPr>
        <w:rFonts w:ascii="Times New Roman" w:hAnsi="Times New Roman"/>
        <w:noProof/>
      </w:rPr>
      <w:fldChar w:fldCharType="end"/>
    </w:r>
  </w:p>
  <w:p w:rsidR="002706AC" w:rsidRDefault="00605096" w:rsidP="002706A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602077"/>
      <w:docPartObj>
        <w:docPartGallery w:val="Page Numbers (Bottom of Page)"/>
        <w:docPartUnique/>
      </w:docPartObj>
    </w:sdtPr>
    <w:sdtEndPr>
      <w:rPr>
        <w:noProof/>
      </w:rPr>
    </w:sdtEndPr>
    <w:sdtContent>
      <w:p w:rsidR="00032558" w:rsidRDefault="00032558">
        <w:pPr>
          <w:pStyle w:val="Footer"/>
          <w:jc w:val="right"/>
        </w:pPr>
        <w:r>
          <w:fldChar w:fldCharType="begin"/>
        </w:r>
        <w:r>
          <w:instrText xml:space="preserve"> PAGE   \* MERGEFORMAT </w:instrText>
        </w:r>
        <w:r>
          <w:fldChar w:fldCharType="separate"/>
        </w:r>
        <w:r w:rsidR="0032488F">
          <w:rPr>
            <w:noProof/>
          </w:rPr>
          <w:t>1</w:t>
        </w:r>
        <w:r>
          <w:rPr>
            <w:noProof/>
          </w:rPr>
          <w:fldChar w:fldCharType="end"/>
        </w:r>
      </w:p>
    </w:sdtContent>
  </w:sdt>
  <w:p w:rsidR="00032558" w:rsidRDefault="00032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096" w:rsidRDefault="00605096" w:rsidP="00032558">
      <w:r>
        <w:separator/>
      </w:r>
    </w:p>
  </w:footnote>
  <w:footnote w:type="continuationSeparator" w:id="0">
    <w:p w:rsidR="00605096" w:rsidRDefault="00605096" w:rsidP="00032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C1C"/>
    <w:multiLevelType w:val="hybridMultilevel"/>
    <w:tmpl w:val="40661B58"/>
    <w:lvl w:ilvl="0" w:tplc="790AE17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FC7B99"/>
    <w:multiLevelType w:val="hybridMultilevel"/>
    <w:tmpl w:val="86C0EDBC"/>
    <w:lvl w:ilvl="0" w:tplc="2820A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9B"/>
    <w:rsid w:val="00032558"/>
    <w:rsid w:val="000470C1"/>
    <w:rsid w:val="000D2BF2"/>
    <w:rsid w:val="000D4E15"/>
    <w:rsid w:val="0010164A"/>
    <w:rsid w:val="001A74B9"/>
    <w:rsid w:val="001B454A"/>
    <w:rsid w:val="001E19B2"/>
    <w:rsid w:val="0024417E"/>
    <w:rsid w:val="002538E6"/>
    <w:rsid w:val="002C3025"/>
    <w:rsid w:val="002E2764"/>
    <w:rsid w:val="0032488F"/>
    <w:rsid w:val="00345CD0"/>
    <w:rsid w:val="0037563F"/>
    <w:rsid w:val="003B27A6"/>
    <w:rsid w:val="00455084"/>
    <w:rsid w:val="004A273C"/>
    <w:rsid w:val="0052138E"/>
    <w:rsid w:val="00565E2F"/>
    <w:rsid w:val="00587A31"/>
    <w:rsid w:val="005A20AB"/>
    <w:rsid w:val="005B5472"/>
    <w:rsid w:val="005E371D"/>
    <w:rsid w:val="00605096"/>
    <w:rsid w:val="00645752"/>
    <w:rsid w:val="00722424"/>
    <w:rsid w:val="007547D2"/>
    <w:rsid w:val="00814C27"/>
    <w:rsid w:val="00834D98"/>
    <w:rsid w:val="008C609B"/>
    <w:rsid w:val="008D3674"/>
    <w:rsid w:val="009251F3"/>
    <w:rsid w:val="00A2561F"/>
    <w:rsid w:val="00A65732"/>
    <w:rsid w:val="00A71CC9"/>
    <w:rsid w:val="00A81966"/>
    <w:rsid w:val="00A96F85"/>
    <w:rsid w:val="00AD300F"/>
    <w:rsid w:val="00B06916"/>
    <w:rsid w:val="00BD5F2A"/>
    <w:rsid w:val="00C65E1E"/>
    <w:rsid w:val="00C90DFF"/>
    <w:rsid w:val="00CB6A03"/>
    <w:rsid w:val="00D47C8D"/>
    <w:rsid w:val="00D962E1"/>
    <w:rsid w:val="00DB5DC6"/>
    <w:rsid w:val="00DC7196"/>
    <w:rsid w:val="00F02C77"/>
    <w:rsid w:val="00F92F94"/>
    <w:rsid w:val="00F95EDD"/>
    <w:rsid w:val="00FC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9B"/>
    <w:pPr>
      <w:spacing w:after="0" w:line="240" w:lineRule="auto"/>
    </w:pPr>
    <w:rPr>
      <w:rFonts w:ascii="Times New Roman" w:eastAsia="Times New Roman" w:hAnsi="Times New Roman" w:cs="Times New Roman"/>
      <w:sz w:val="28"/>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609B"/>
    <w:pPr>
      <w:tabs>
        <w:tab w:val="center" w:pos="4320"/>
        <w:tab w:val="right" w:pos="8640"/>
      </w:tabs>
    </w:pPr>
    <w:rPr>
      <w:rFonts w:ascii=".VnTime" w:hAnsi=".VnTime"/>
      <w:szCs w:val="20"/>
      <w:lang w:val="en-US" w:eastAsia="en-US"/>
    </w:rPr>
  </w:style>
  <w:style w:type="character" w:customStyle="1" w:styleId="FooterChar">
    <w:name w:val="Footer Char"/>
    <w:basedOn w:val="DefaultParagraphFont"/>
    <w:link w:val="Footer"/>
    <w:uiPriority w:val="99"/>
    <w:rsid w:val="008C609B"/>
    <w:rPr>
      <w:rFonts w:ascii=".VnTime" w:eastAsia="Times New Roman" w:hAnsi=".VnTime" w:cs="Times New Roman"/>
      <w:sz w:val="28"/>
      <w:szCs w:val="20"/>
    </w:rPr>
  </w:style>
  <w:style w:type="character" w:styleId="PageNumber">
    <w:name w:val="page number"/>
    <w:basedOn w:val="DefaultParagraphFont"/>
    <w:rsid w:val="008C609B"/>
  </w:style>
  <w:style w:type="paragraph" w:styleId="ListParagraph">
    <w:name w:val="List Paragraph"/>
    <w:basedOn w:val="Normal"/>
    <w:uiPriority w:val="34"/>
    <w:qFormat/>
    <w:rsid w:val="00F95EDD"/>
    <w:pPr>
      <w:ind w:left="720"/>
      <w:contextualSpacing/>
    </w:pPr>
  </w:style>
  <w:style w:type="paragraph" w:styleId="Header">
    <w:name w:val="header"/>
    <w:basedOn w:val="Normal"/>
    <w:link w:val="HeaderChar"/>
    <w:uiPriority w:val="99"/>
    <w:unhideWhenUsed/>
    <w:rsid w:val="00032558"/>
    <w:pPr>
      <w:tabs>
        <w:tab w:val="center" w:pos="4680"/>
        <w:tab w:val="right" w:pos="9360"/>
      </w:tabs>
    </w:pPr>
  </w:style>
  <w:style w:type="character" w:customStyle="1" w:styleId="HeaderChar">
    <w:name w:val="Header Char"/>
    <w:basedOn w:val="DefaultParagraphFont"/>
    <w:link w:val="Header"/>
    <w:uiPriority w:val="99"/>
    <w:rsid w:val="00032558"/>
    <w:rPr>
      <w:rFonts w:ascii="Times New Roman" w:eastAsia="Times New Roman" w:hAnsi="Times New Roman" w:cs="Times New Roman"/>
      <w:sz w:val="28"/>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9B"/>
    <w:pPr>
      <w:spacing w:after="0" w:line="240" w:lineRule="auto"/>
    </w:pPr>
    <w:rPr>
      <w:rFonts w:ascii="Times New Roman" w:eastAsia="Times New Roman" w:hAnsi="Times New Roman" w:cs="Times New Roman"/>
      <w:sz w:val="28"/>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609B"/>
    <w:pPr>
      <w:tabs>
        <w:tab w:val="center" w:pos="4320"/>
        <w:tab w:val="right" w:pos="8640"/>
      </w:tabs>
    </w:pPr>
    <w:rPr>
      <w:rFonts w:ascii=".VnTime" w:hAnsi=".VnTime"/>
      <w:szCs w:val="20"/>
      <w:lang w:val="en-US" w:eastAsia="en-US"/>
    </w:rPr>
  </w:style>
  <w:style w:type="character" w:customStyle="1" w:styleId="FooterChar">
    <w:name w:val="Footer Char"/>
    <w:basedOn w:val="DefaultParagraphFont"/>
    <w:link w:val="Footer"/>
    <w:uiPriority w:val="99"/>
    <w:rsid w:val="008C609B"/>
    <w:rPr>
      <w:rFonts w:ascii=".VnTime" w:eastAsia="Times New Roman" w:hAnsi=".VnTime" w:cs="Times New Roman"/>
      <w:sz w:val="28"/>
      <w:szCs w:val="20"/>
    </w:rPr>
  </w:style>
  <w:style w:type="character" w:styleId="PageNumber">
    <w:name w:val="page number"/>
    <w:basedOn w:val="DefaultParagraphFont"/>
    <w:rsid w:val="008C609B"/>
  </w:style>
  <w:style w:type="paragraph" w:styleId="ListParagraph">
    <w:name w:val="List Paragraph"/>
    <w:basedOn w:val="Normal"/>
    <w:uiPriority w:val="34"/>
    <w:qFormat/>
    <w:rsid w:val="00F95EDD"/>
    <w:pPr>
      <w:ind w:left="720"/>
      <w:contextualSpacing/>
    </w:pPr>
  </w:style>
  <w:style w:type="paragraph" w:styleId="Header">
    <w:name w:val="header"/>
    <w:basedOn w:val="Normal"/>
    <w:link w:val="HeaderChar"/>
    <w:uiPriority w:val="99"/>
    <w:unhideWhenUsed/>
    <w:rsid w:val="00032558"/>
    <w:pPr>
      <w:tabs>
        <w:tab w:val="center" w:pos="4680"/>
        <w:tab w:val="right" w:pos="9360"/>
      </w:tabs>
    </w:pPr>
  </w:style>
  <w:style w:type="character" w:customStyle="1" w:styleId="HeaderChar">
    <w:name w:val="Header Char"/>
    <w:basedOn w:val="DefaultParagraphFont"/>
    <w:link w:val="Header"/>
    <w:uiPriority w:val="99"/>
    <w:rsid w:val="00032558"/>
    <w:rPr>
      <w:rFonts w:ascii="Times New Roman" w:eastAsia="Times New Roman" w:hAnsi="Times New Roman" w:cs="Times New Roman"/>
      <w:sz w:val="28"/>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D5341-8CE7-4E05-9897-45A49488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47</cp:revision>
  <dcterms:created xsi:type="dcterms:W3CDTF">2019-06-12T08:23:00Z</dcterms:created>
  <dcterms:modified xsi:type="dcterms:W3CDTF">2019-06-20T09:47:00Z</dcterms:modified>
</cp:coreProperties>
</file>